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4BD96" w14:textId="5AE2011A" w:rsidR="00616E20" w:rsidRDefault="003A64C6" w:rsidP="00411CE9">
      <w:pPr>
        <w:pStyle w:val="Title"/>
      </w:pPr>
      <w:r>
        <w:t>Site</w:t>
      </w:r>
      <w:r w:rsidR="00512EA2">
        <w:t>-</w:t>
      </w:r>
      <w:r>
        <w:t xml:space="preserve">Specific </w:t>
      </w:r>
      <w:r w:rsidR="00764627" w:rsidRPr="00C27FCB">
        <w:t xml:space="preserve">Erosion </w:t>
      </w:r>
      <w:r w:rsidR="005E7D97" w:rsidRPr="00C27FCB">
        <w:t>&amp;</w:t>
      </w:r>
      <w:r w:rsidR="00764627" w:rsidRPr="00C27FCB">
        <w:t xml:space="preserve"> Sediment Control Plan</w:t>
      </w:r>
    </w:p>
    <w:p w14:paraId="2B513397" w14:textId="77777777" w:rsidR="002B39A6" w:rsidRPr="002B39A6" w:rsidRDefault="002B39A6" w:rsidP="00411CE9">
      <w:pPr>
        <w:rPr>
          <w:sz w:val="24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43" w:type="dxa"/>
          <w:bottom w:w="43" w:type="dxa"/>
        </w:tblCellMar>
        <w:tblLook w:val="04A0" w:firstRow="1" w:lastRow="0" w:firstColumn="1" w:lastColumn="0" w:noHBand="0" w:noVBand="1"/>
      </w:tblPr>
      <w:tblGrid>
        <w:gridCol w:w="9330"/>
      </w:tblGrid>
      <w:tr w:rsidR="00512EA2" w14:paraId="15EE95E6" w14:textId="77777777" w:rsidTr="000A6221">
        <w:trPr>
          <w:cantSplit/>
        </w:trPr>
        <w:tc>
          <w:tcPr>
            <w:tcW w:w="9350" w:type="dxa"/>
          </w:tcPr>
          <w:p w14:paraId="7E9175C6" w14:textId="5FE1A432" w:rsidR="002B39A6" w:rsidRPr="004C1982" w:rsidRDefault="00512EA2" w:rsidP="00411CE9">
            <w:pPr>
              <w:pStyle w:val="ListParagraph"/>
              <w:numPr>
                <w:ilvl w:val="0"/>
                <w:numId w:val="42"/>
              </w:numPr>
              <w:ind w:left="240" w:hanging="270"/>
              <w:rPr>
                <w:rStyle w:val="IntenseEmphasis"/>
              </w:rPr>
            </w:pPr>
            <w:r w:rsidRPr="004C1982">
              <w:rPr>
                <w:rStyle w:val="IntenseEmphasis"/>
              </w:rPr>
              <w:t xml:space="preserve">This plan template is applicable to any land </w:t>
            </w:r>
            <w:r w:rsidR="005A5949" w:rsidRPr="004C1982">
              <w:rPr>
                <w:rStyle w:val="IntenseEmphasis"/>
              </w:rPr>
              <w:t>disturbing activity</w:t>
            </w:r>
            <w:r w:rsidRPr="004C1982">
              <w:rPr>
                <w:rStyle w:val="IntenseEmphasis"/>
              </w:rPr>
              <w:t xml:space="preserve"> in</w:t>
            </w:r>
            <w:r w:rsidR="00F52C66" w:rsidRPr="004C1982">
              <w:rPr>
                <w:rStyle w:val="IntenseEmphasis"/>
              </w:rPr>
              <w:t xml:space="preserve"> ACHD’s</w:t>
            </w:r>
            <w:r w:rsidRPr="004C1982">
              <w:rPr>
                <w:rStyle w:val="IntenseEmphasis"/>
              </w:rPr>
              <w:t xml:space="preserve"> right-of-way resulting in a ground disturbance greater than 600 sq.ft. or 50 linear ft</w:t>
            </w:r>
            <w:r w:rsidR="002B39A6" w:rsidRPr="004C1982">
              <w:rPr>
                <w:rStyle w:val="IntenseEmphasis"/>
              </w:rPr>
              <w:t>.</w:t>
            </w:r>
            <w:r w:rsidRPr="004C1982">
              <w:rPr>
                <w:rStyle w:val="IntenseEmphasis"/>
              </w:rPr>
              <w:t xml:space="preserve"> of trenching. </w:t>
            </w:r>
          </w:p>
          <w:p w14:paraId="7CF1CFF2" w14:textId="6AEC5082" w:rsidR="00512EA2" w:rsidRPr="004C1982" w:rsidRDefault="00512EA2" w:rsidP="00411CE9">
            <w:pPr>
              <w:pStyle w:val="ListParagraph"/>
              <w:numPr>
                <w:ilvl w:val="0"/>
                <w:numId w:val="42"/>
              </w:numPr>
              <w:ind w:left="240" w:hanging="270"/>
              <w:rPr>
                <w:rStyle w:val="Emphasis"/>
              </w:rPr>
            </w:pPr>
            <w:r w:rsidRPr="004C1982">
              <w:rPr>
                <w:rStyle w:val="Emphasis"/>
              </w:rPr>
              <w:t>A Stormwater Pollution Prevention Plan (SWPPP) may be submitted for review in lieu of a Site-Specific Erosion and Sediment Control (ESC) Plan.</w:t>
            </w:r>
          </w:p>
          <w:p w14:paraId="4A0DFEA3" w14:textId="6A3FAFF9" w:rsidR="00F52C66" w:rsidRPr="00411CE9" w:rsidRDefault="00512EA2" w:rsidP="00411CE9">
            <w:pPr>
              <w:pStyle w:val="ListParagraph"/>
              <w:numPr>
                <w:ilvl w:val="0"/>
                <w:numId w:val="42"/>
              </w:numPr>
              <w:ind w:left="240" w:hanging="270"/>
              <w:rPr>
                <w:sz w:val="24"/>
                <w:szCs w:val="24"/>
              </w:rPr>
            </w:pPr>
            <w:r w:rsidRPr="004C1982">
              <w:rPr>
                <w:rStyle w:val="Emphasis"/>
              </w:rPr>
              <w:t xml:space="preserve">This plan template does not meet state and federal requirements for a SWPPP and should not be used for that purpose. </w:t>
            </w:r>
            <w:r w:rsidR="00F52C66" w:rsidRPr="004C1982">
              <w:rPr>
                <w:rStyle w:val="Emphasis"/>
              </w:rPr>
              <w:t xml:space="preserve">A </w:t>
            </w:r>
            <w:r w:rsidRPr="004C1982">
              <w:rPr>
                <w:rStyle w:val="Emphasis"/>
              </w:rPr>
              <w:t xml:space="preserve">SWPPP template is available at </w:t>
            </w:r>
            <w:hyperlink r:id="rId8" w:history="1">
              <w:r w:rsidR="00F52C66" w:rsidRPr="006B4497">
                <w:rPr>
                  <w:rStyle w:val="Hyperlink"/>
                  <w:sz w:val="24"/>
                  <w:szCs w:val="24"/>
                </w:rPr>
                <w:t>https://www3.epa.gov/npdes/pubs/sw_swppp_template_authstates.doc</w:t>
              </w:r>
            </w:hyperlink>
            <w:r w:rsidRPr="00512EA2">
              <w:rPr>
                <w:sz w:val="24"/>
                <w:szCs w:val="24"/>
              </w:rPr>
              <w:t>.</w:t>
            </w:r>
          </w:p>
        </w:tc>
      </w:tr>
    </w:tbl>
    <w:p w14:paraId="43B1FEC6" w14:textId="77777777" w:rsidR="002D553B" w:rsidRPr="007F4BD7" w:rsidRDefault="002D553B" w:rsidP="00411CE9">
      <w:pPr>
        <w:rPr>
          <w:b/>
          <w:sz w:val="24"/>
          <w:szCs w:val="24"/>
        </w:rPr>
      </w:pPr>
    </w:p>
    <w:p w14:paraId="528A01D3" w14:textId="04D84264" w:rsidR="00154AF2" w:rsidRPr="007F4BD7" w:rsidRDefault="009D1FB1" w:rsidP="00411CE9">
      <w:pPr>
        <w:pStyle w:val="Subtitle"/>
      </w:pPr>
      <w:r w:rsidRPr="007F4BD7">
        <w:t>P</w:t>
      </w:r>
      <w:r w:rsidR="005A76F5" w:rsidRPr="007F4BD7">
        <w:t>ROJECT</w:t>
      </w:r>
    </w:p>
    <w:tbl>
      <w:tblPr>
        <w:tblStyle w:val="TableGrid"/>
        <w:tblW w:w="0" w:type="auto"/>
        <w:tblLayout w:type="fixed"/>
        <w:tblCellMar>
          <w:top w:w="43" w:type="dxa"/>
          <w:bottom w:w="43" w:type="dxa"/>
        </w:tblCellMar>
        <w:tblLook w:val="04A0" w:firstRow="1" w:lastRow="0" w:firstColumn="1" w:lastColumn="0" w:noHBand="0" w:noVBand="1"/>
      </w:tblPr>
      <w:tblGrid>
        <w:gridCol w:w="9350"/>
      </w:tblGrid>
      <w:tr w:rsidR="00411CE9" w14:paraId="1B7ED17C" w14:textId="77777777" w:rsidTr="00411CE9"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117DCCF" w14:textId="5B221481" w:rsidR="006D032F" w:rsidRPr="006D032F" w:rsidRDefault="00411CE9" w:rsidP="006D032F">
            <w:pPr>
              <w:jc w:val="center"/>
              <w:rPr>
                <w:b/>
                <w:bCs/>
                <w:color w:val="FF0000"/>
                <w:sz w:val="48"/>
                <w:szCs w:val="48"/>
              </w:rPr>
            </w:pPr>
            <w:r w:rsidRPr="004D1D4A">
              <w:rPr>
                <w:b/>
                <w:bCs/>
                <w:color w:val="FF0000"/>
                <w:sz w:val="48"/>
                <w:szCs w:val="48"/>
              </w:rPr>
              <w:t>[Project Name]</w:t>
            </w:r>
          </w:p>
        </w:tc>
      </w:tr>
    </w:tbl>
    <w:p w14:paraId="5BCA2D7A" w14:textId="77777777" w:rsidR="00411CE9" w:rsidRDefault="00411CE9" w:rsidP="00411CE9">
      <w:pPr>
        <w:pStyle w:val="Subtitle"/>
      </w:pPr>
    </w:p>
    <w:p w14:paraId="6CCCB8B8" w14:textId="0EAB46DC" w:rsidR="0096307C" w:rsidRPr="007F4BD7" w:rsidRDefault="005E7D97" w:rsidP="00411CE9">
      <w:pPr>
        <w:pStyle w:val="Subtitle"/>
      </w:pPr>
      <w:r w:rsidRPr="007F4BD7">
        <w:t>P</w:t>
      </w:r>
      <w:r w:rsidR="0096307C" w:rsidRPr="007F4BD7">
        <w:t>LAN PREPERATION DATE</w:t>
      </w:r>
    </w:p>
    <w:tbl>
      <w:tblPr>
        <w:tblStyle w:val="TableGrid"/>
        <w:tblW w:w="0" w:type="auto"/>
        <w:tblLayout w:type="fixed"/>
        <w:tblCellMar>
          <w:top w:w="43" w:type="dxa"/>
          <w:bottom w:w="43" w:type="dxa"/>
        </w:tblCellMar>
        <w:tblLook w:val="04A0" w:firstRow="1" w:lastRow="0" w:firstColumn="1" w:lastColumn="0" w:noHBand="0" w:noVBand="1"/>
      </w:tblPr>
      <w:tblGrid>
        <w:gridCol w:w="9350"/>
      </w:tblGrid>
      <w:tr w:rsidR="00C27FCB" w:rsidRPr="00C27FCB" w14:paraId="74BB1B57" w14:textId="77777777" w:rsidTr="00411CE9">
        <w:trPr>
          <w:cantSplit/>
          <w:trHeight w:val="144"/>
        </w:trPr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A0BE0C8" w14:textId="6482E43A" w:rsidR="000E4794" w:rsidRPr="00692E97" w:rsidRDefault="00205D56" w:rsidP="00411CE9">
            <w:pPr>
              <w:jc w:val="center"/>
              <w:rPr>
                <w:b/>
                <w:bCs/>
                <w:sz w:val="24"/>
                <w:szCs w:val="24"/>
              </w:rPr>
            </w:pPr>
            <w:r w:rsidRPr="007F4BD7">
              <w:rPr>
                <w:rFonts w:eastAsia="Times New Roman"/>
                <w:b/>
                <w:bCs/>
                <w:sz w:val="32"/>
                <w:szCs w:val="32"/>
              </w:rPr>
              <w:t>[MM/DD/YYYY]</w:t>
            </w:r>
          </w:p>
        </w:tc>
      </w:tr>
    </w:tbl>
    <w:p w14:paraId="1BEFB44E" w14:textId="4CF78FD9" w:rsidR="00B216C6" w:rsidRPr="00C27FCB" w:rsidRDefault="00B216C6" w:rsidP="00411CE9">
      <w:pPr>
        <w:rPr>
          <w:sz w:val="24"/>
          <w:szCs w:val="24"/>
        </w:rPr>
      </w:pPr>
    </w:p>
    <w:p w14:paraId="41985CAB" w14:textId="597A031E" w:rsidR="000D6F5C" w:rsidRPr="00C27FCB" w:rsidRDefault="000D6F5C" w:rsidP="00411CE9">
      <w:pPr>
        <w:pStyle w:val="Heading1"/>
      </w:pPr>
      <w:bookmarkStart w:id="0" w:name="_Toc82598704"/>
      <w:r w:rsidRPr="00C27FCB">
        <w:t>CONTACTS</w:t>
      </w:r>
      <w:bookmarkEnd w:id="0"/>
    </w:p>
    <w:p w14:paraId="1C48241B" w14:textId="77777777" w:rsidR="00B30066" w:rsidRPr="00C27FCB" w:rsidRDefault="00B30066" w:rsidP="00411CE9">
      <w:pPr>
        <w:ind w:left="540"/>
        <w:rPr>
          <w:sz w:val="24"/>
          <w:szCs w:val="24"/>
        </w:rPr>
      </w:pPr>
    </w:p>
    <w:p w14:paraId="012847D2" w14:textId="4C5DA5E6" w:rsidR="00900CA3" w:rsidRDefault="00CB79C8" w:rsidP="00411CE9">
      <w:pPr>
        <w:pStyle w:val="Heading2"/>
      </w:pPr>
      <w:r w:rsidRPr="00C27FCB">
        <w:t>ESC</w:t>
      </w:r>
      <w:r w:rsidR="00F24F64">
        <w:t xml:space="preserve"> </w:t>
      </w:r>
      <w:r w:rsidRPr="00C27FCB">
        <w:t>P</w:t>
      </w:r>
      <w:r w:rsidR="00F24F64">
        <w:t>LAN</w:t>
      </w:r>
      <w:r w:rsidR="00D7421A" w:rsidRPr="00C27FCB">
        <w:t xml:space="preserve"> DESIGNER</w:t>
      </w:r>
    </w:p>
    <w:p w14:paraId="0CECB554" w14:textId="29139D47" w:rsidR="003507E6" w:rsidRDefault="003507E6" w:rsidP="00411CE9">
      <w:pPr>
        <w:ind w:left="540"/>
        <w:rPr>
          <w:sz w:val="24"/>
          <w:szCs w:val="24"/>
        </w:rPr>
      </w:pPr>
    </w:p>
    <w:tbl>
      <w:tblPr>
        <w:tblStyle w:val="TableGrid"/>
        <w:tblW w:w="0" w:type="auto"/>
        <w:tblInd w:w="5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43" w:type="dxa"/>
          <w:bottom w:w="43" w:type="dxa"/>
        </w:tblCellMar>
        <w:tblLook w:val="04A0" w:firstRow="1" w:lastRow="0" w:firstColumn="1" w:lastColumn="0" w:noHBand="0" w:noVBand="1"/>
      </w:tblPr>
      <w:tblGrid>
        <w:gridCol w:w="2202"/>
        <w:gridCol w:w="6608"/>
      </w:tblGrid>
      <w:tr w:rsidR="009F4BFB" w14:paraId="19A39596" w14:textId="77777777" w:rsidTr="00142A79">
        <w:tc>
          <w:tcPr>
            <w:tcW w:w="2202" w:type="dxa"/>
          </w:tcPr>
          <w:p w14:paraId="49251E7C" w14:textId="4B70D9CC" w:rsidR="009F4BFB" w:rsidRDefault="009F4BFB" w:rsidP="00C7466B">
            <w:pPr>
              <w:keepLines/>
              <w:rPr>
                <w:sz w:val="24"/>
                <w:szCs w:val="24"/>
              </w:rPr>
            </w:pPr>
            <w:bookmarkStart w:id="1" w:name="_Hlk92286116"/>
            <w:r w:rsidRPr="00C27FCB">
              <w:rPr>
                <w:sz w:val="24"/>
                <w:szCs w:val="24"/>
              </w:rPr>
              <w:t>Company:</w:t>
            </w:r>
          </w:p>
        </w:tc>
        <w:tc>
          <w:tcPr>
            <w:tcW w:w="6608" w:type="dxa"/>
            <w:shd w:val="clear" w:color="auto" w:fill="F2F2F2" w:themeFill="background1" w:themeFillShade="F2"/>
          </w:tcPr>
          <w:p w14:paraId="3C440C95" w14:textId="0536B1A5" w:rsidR="009F4BFB" w:rsidRDefault="00692E97" w:rsidP="00C7466B">
            <w:pPr>
              <w:keepLines/>
              <w:rPr>
                <w:sz w:val="24"/>
                <w:szCs w:val="24"/>
              </w:rPr>
            </w:pPr>
            <w:r w:rsidRPr="00692E97">
              <w:rPr>
                <w:sz w:val="24"/>
                <w:szCs w:val="24"/>
              </w:rPr>
              <w:t>[Company name]</w:t>
            </w:r>
          </w:p>
        </w:tc>
      </w:tr>
      <w:tr w:rsidR="009F4BFB" w14:paraId="1612D0A2" w14:textId="77777777" w:rsidTr="00142A79">
        <w:tc>
          <w:tcPr>
            <w:tcW w:w="2202" w:type="dxa"/>
          </w:tcPr>
          <w:p w14:paraId="6C370CBA" w14:textId="0C8DBF7B" w:rsidR="009F4BFB" w:rsidRDefault="009F4BFB" w:rsidP="00C7466B">
            <w:pPr>
              <w:keepLines/>
              <w:rPr>
                <w:sz w:val="24"/>
                <w:szCs w:val="24"/>
              </w:rPr>
            </w:pPr>
            <w:r w:rsidRPr="00C27FCB">
              <w:rPr>
                <w:sz w:val="24"/>
                <w:szCs w:val="24"/>
              </w:rPr>
              <w:t>Name:</w:t>
            </w:r>
          </w:p>
        </w:tc>
        <w:tc>
          <w:tcPr>
            <w:tcW w:w="6608" w:type="dxa"/>
            <w:shd w:val="clear" w:color="auto" w:fill="F2F2F2" w:themeFill="background1" w:themeFillShade="F2"/>
          </w:tcPr>
          <w:p w14:paraId="16F026F2" w14:textId="039B2BD9" w:rsidR="009F4BFB" w:rsidRDefault="00692E97" w:rsidP="00C7466B">
            <w:pPr>
              <w:keepLines/>
              <w:rPr>
                <w:sz w:val="24"/>
                <w:szCs w:val="24"/>
              </w:rPr>
            </w:pPr>
            <w:r w:rsidRPr="00692E97">
              <w:rPr>
                <w:sz w:val="24"/>
                <w:szCs w:val="24"/>
              </w:rPr>
              <w:t>[Individual’s name]</w:t>
            </w:r>
          </w:p>
        </w:tc>
      </w:tr>
      <w:tr w:rsidR="009F4BFB" w14:paraId="7DDBC070" w14:textId="77777777" w:rsidTr="00142A79">
        <w:tc>
          <w:tcPr>
            <w:tcW w:w="2202" w:type="dxa"/>
          </w:tcPr>
          <w:p w14:paraId="3EE4350B" w14:textId="53C10A16" w:rsidR="009F4BFB" w:rsidRDefault="009F4BFB" w:rsidP="00C7466B">
            <w:pPr>
              <w:keepLines/>
              <w:rPr>
                <w:sz w:val="24"/>
                <w:szCs w:val="24"/>
              </w:rPr>
            </w:pPr>
            <w:r w:rsidRPr="00C27FCB">
              <w:rPr>
                <w:sz w:val="24"/>
                <w:szCs w:val="24"/>
              </w:rPr>
              <w:t>Email/Phone:</w:t>
            </w:r>
          </w:p>
        </w:tc>
        <w:tc>
          <w:tcPr>
            <w:tcW w:w="6608" w:type="dxa"/>
            <w:shd w:val="clear" w:color="auto" w:fill="F2F2F2" w:themeFill="background1" w:themeFillShade="F2"/>
          </w:tcPr>
          <w:p w14:paraId="53D3C28F" w14:textId="2E000095" w:rsidR="009F4BFB" w:rsidRDefault="009F4BFB" w:rsidP="00C7466B">
            <w:pPr>
              <w:keepLines/>
              <w:rPr>
                <w:sz w:val="24"/>
                <w:szCs w:val="24"/>
              </w:rPr>
            </w:pPr>
            <w:r w:rsidRPr="009F4BFB">
              <w:rPr>
                <w:sz w:val="24"/>
                <w:szCs w:val="24"/>
              </w:rPr>
              <w:t>[Contact information]</w:t>
            </w:r>
          </w:p>
        </w:tc>
      </w:tr>
      <w:tr w:rsidR="009F4BFB" w14:paraId="1C806ABD" w14:textId="77777777" w:rsidTr="00142A79">
        <w:tc>
          <w:tcPr>
            <w:tcW w:w="2202" w:type="dxa"/>
          </w:tcPr>
          <w:p w14:paraId="70FE30F8" w14:textId="55E42625" w:rsidR="009F4BFB" w:rsidRDefault="009F4BFB" w:rsidP="00C7466B">
            <w:pPr>
              <w:keepLines/>
              <w:rPr>
                <w:sz w:val="24"/>
                <w:szCs w:val="24"/>
              </w:rPr>
            </w:pPr>
            <w:r w:rsidRPr="00C27FCB">
              <w:rPr>
                <w:sz w:val="24"/>
                <w:szCs w:val="24"/>
              </w:rPr>
              <w:t>RP CON#:</w:t>
            </w:r>
          </w:p>
        </w:tc>
        <w:tc>
          <w:tcPr>
            <w:tcW w:w="6608" w:type="dxa"/>
            <w:shd w:val="clear" w:color="auto" w:fill="F2F2F2" w:themeFill="background1" w:themeFillShade="F2"/>
          </w:tcPr>
          <w:p w14:paraId="62A985D7" w14:textId="15E15AE7" w:rsidR="006D032F" w:rsidRDefault="009F4BFB" w:rsidP="00C7466B">
            <w:pPr>
              <w:keepLines/>
              <w:rPr>
                <w:sz w:val="24"/>
                <w:szCs w:val="24"/>
              </w:rPr>
            </w:pPr>
            <w:r w:rsidRPr="009F4BFB">
              <w:rPr>
                <w:sz w:val="24"/>
                <w:szCs w:val="24"/>
              </w:rPr>
              <w:t>[City of Boise Responsible Person number]</w:t>
            </w:r>
          </w:p>
        </w:tc>
      </w:tr>
      <w:tr w:rsidR="009F4BFB" w14:paraId="24E87564" w14:textId="77777777" w:rsidTr="00142A79">
        <w:tc>
          <w:tcPr>
            <w:tcW w:w="2202" w:type="dxa"/>
          </w:tcPr>
          <w:p w14:paraId="6E72CF69" w14:textId="62081583" w:rsidR="009F4BFB" w:rsidRDefault="009F4BFB" w:rsidP="00C7466B">
            <w:pPr>
              <w:keepLines/>
              <w:rPr>
                <w:sz w:val="24"/>
                <w:szCs w:val="24"/>
              </w:rPr>
            </w:pPr>
            <w:r w:rsidRPr="00C27FCB">
              <w:rPr>
                <w:sz w:val="24"/>
                <w:szCs w:val="24"/>
              </w:rPr>
              <w:t>Expiration Date:</w:t>
            </w:r>
          </w:p>
        </w:tc>
        <w:tc>
          <w:tcPr>
            <w:tcW w:w="6608" w:type="dxa"/>
            <w:shd w:val="clear" w:color="auto" w:fill="F2F2F2" w:themeFill="background1" w:themeFillShade="F2"/>
          </w:tcPr>
          <w:p w14:paraId="458BF2A5" w14:textId="2B86DD84" w:rsidR="00692E97" w:rsidRDefault="009F4BFB" w:rsidP="00C7466B">
            <w:pPr>
              <w:keepLines/>
              <w:rPr>
                <w:sz w:val="24"/>
                <w:szCs w:val="24"/>
              </w:rPr>
            </w:pPr>
            <w:r w:rsidRPr="00205D56">
              <w:rPr>
                <w:sz w:val="24"/>
                <w:szCs w:val="24"/>
              </w:rPr>
              <w:t>[MM/DD/YYYY]</w:t>
            </w:r>
          </w:p>
        </w:tc>
      </w:tr>
      <w:bookmarkEnd w:id="1"/>
    </w:tbl>
    <w:p w14:paraId="51BC36FA" w14:textId="77777777" w:rsidR="009F4BFB" w:rsidRPr="00C27FCB" w:rsidRDefault="009F4BFB" w:rsidP="00411CE9">
      <w:pPr>
        <w:ind w:left="540"/>
        <w:rPr>
          <w:sz w:val="24"/>
          <w:szCs w:val="24"/>
        </w:rPr>
      </w:pPr>
    </w:p>
    <w:p w14:paraId="6FF50B70" w14:textId="77777777" w:rsidR="003507E6" w:rsidRPr="00C27FCB" w:rsidRDefault="003507E6" w:rsidP="00411CE9">
      <w:pPr>
        <w:pStyle w:val="Heading2"/>
      </w:pPr>
      <w:r w:rsidRPr="00C27FCB">
        <w:t>GENERAL CONTRACTOR</w:t>
      </w:r>
    </w:p>
    <w:p w14:paraId="26C4C32C" w14:textId="77777777" w:rsidR="003507E6" w:rsidRPr="00426887" w:rsidRDefault="003507E6" w:rsidP="00411CE9">
      <w:pPr>
        <w:ind w:left="540"/>
        <w:rPr>
          <w:sz w:val="24"/>
          <w:szCs w:val="24"/>
        </w:rPr>
      </w:pPr>
    </w:p>
    <w:tbl>
      <w:tblPr>
        <w:tblW w:w="8820" w:type="dxa"/>
        <w:tblInd w:w="53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43" w:type="dxa"/>
          <w:bottom w:w="43" w:type="dxa"/>
        </w:tblCellMar>
        <w:tblLook w:val="04A0" w:firstRow="1" w:lastRow="0" w:firstColumn="1" w:lastColumn="0" w:noHBand="0" w:noVBand="1"/>
      </w:tblPr>
      <w:tblGrid>
        <w:gridCol w:w="2184"/>
        <w:gridCol w:w="6636"/>
      </w:tblGrid>
      <w:tr w:rsidR="00205D56" w:rsidRPr="00C27FCB" w14:paraId="75538647" w14:textId="77777777" w:rsidTr="00142A79">
        <w:trPr>
          <w:cantSplit/>
        </w:trPr>
        <w:tc>
          <w:tcPr>
            <w:tcW w:w="2184" w:type="dxa"/>
            <w:shd w:val="clear" w:color="auto" w:fill="auto"/>
            <w:noWrap/>
            <w:vAlign w:val="center"/>
          </w:tcPr>
          <w:p w14:paraId="65802FA5" w14:textId="5EBB0270" w:rsidR="004C1982" w:rsidRPr="004C1982" w:rsidRDefault="00205D56" w:rsidP="00C7466B">
            <w:pPr>
              <w:keepLines/>
              <w:widowControl w:val="0"/>
              <w:rPr>
                <w:sz w:val="24"/>
                <w:szCs w:val="24"/>
              </w:rPr>
            </w:pPr>
            <w:bookmarkStart w:id="2" w:name="_Hlk89239245"/>
            <w:r w:rsidRPr="00C27FCB">
              <w:rPr>
                <w:sz w:val="24"/>
                <w:szCs w:val="24"/>
              </w:rPr>
              <w:t>Company:</w:t>
            </w:r>
          </w:p>
        </w:tc>
        <w:tc>
          <w:tcPr>
            <w:tcW w:w="6636" w:type="dxa"/>
            <w:shd w:val="clear" w:color="auto" w:fill="F2F2F2" w:themeFill="background1" w:themeFillShade="F2"/>
            <w:noWrap/>
          </w:tcPr>
          <w:p w14:paraId="01B0C3C8" w14:textId="204D337A" w:rsidR="00205D56" w:rsidRPr="00205D56" w:rsidRDefault="00205D56" w:rsidP="00C7466B">
            <w:pPr>
              <w:keepLines/>
              <w:widowControl w:val="0"/>
              <w:rPr>
                <w:rFonts w:eastAsia="Times New Roman"/>
                <w:sz w:val="24"/>
                <w:szCs w:val="24"/>
              </w:rPr>
            </w:pPr>
            <w:r w:rsidRPr="00205D56">
              <w:rPr>
                <w:sz w:val="24"/>
                <w:szCs w:val="24"/>
              </w:rPr>
              <w:t>[Company name]</w:t>
            </w:r>
          </w:p>
        </w:tc>
      </w:tr>
      <w:tr w:rsidR="00205D56" w:rsidRPr="00C27FCB" w14:paraId="1A41DBF3" w14:textId="77777777" w:rsidTr="00142A79">
        <w:trPr>
          <w:cantSplit/>
        </w:trPr>
        <w:tc>
          <w:tcPr>
            <w:tcW w:w="2184" w:type="dxa"/>
            <w:shd w:val="clear" w:color="auto" w:fill="auto"/>
            <w:noWrap/>
            <w:vAlign w:val="center"/>
          </w:tcPr>
          <w:p w14:paraId="20533B99" w14:textId="4759643E" w:rsidR="004C1982" w:rsidRPr="004C1982" w:rsidRDefault="00205D56" w:rsidP="00C7466B">
            <w:pPr>
              <w:keepLines/>
              <w:widowControl w:val="0"/>
              <w:rPr>
                <w:sz w:val="24"/>
                <w:szCs w:val="24"/>
              </w:rPr>
            </w:pPr>
            <w:r w:rsidRPr="00C27FCB">
              <w:rPr>
                <w:sz w:val="24"/>
                <w:szCs w:val="24"/>
              </w:rPr>
              <w:t>Name:</w:t>
            </w:r>
          </w:p>
        </w:tc>
        <w:tc>
          <w:tcPr>
            <w:tcW w:w="6636" w:type="dxa"/>
            <w:shd w:val="clear" w:color="auto" w:fill="F2F2F2" w:themeFill="background1" w:themeFillShade="F2"/>
            <w:noWrap/>
          </w:tcPr>
          <w:p w14:paraId="3422130E" w14:textId="77099CBE" w:rsidR="00205D56" w:rsidRPr="00205D56" w:rsidRDefault="00205D56" w:rsidP="00C7466B">
            <w:pPr>
              <w:keepLines/>
              <w:widowControl w:val="0"/>
              <w:rPr>
                <w:rFonts w:eastAsia="Times New Roman"/>
                <w:sz w:val="24"/>
                <w:szCs w:val="24"/>
              </w:rPr>
            </w:pPr>
            <w:r w:rsidRPr="00205D56">
              <w:rPr>
                <w:sz w:val="24"/>
                <w:szCs w:val="24"/>
              </w:rPr>
              <w:t>[Individual’s name]</w:t>
            </w:r>
          </w:p>
        </w:tc>
      </w:tr>
      <w:tr w:rsidR="00205D56" w:rsidRPr="00C27FCB" w14:paraId="5F1B1AB4" w14:textId="77777777" w:rsidTr="00142A79">
        <w:trPr>
          <w:cantSplit/>
        </w:trPr>
        <w:tc>
          <w:tcPr>
            <w:tcW w:w="2184" w:type="dxa"/>
            <w:shd w:val="clear" w:color="auto" w:fill="auto"/>
            <w:noWrap/>
            <w:vAlign w:val="center"/>
          </w:tcPr>
          <w:p w14:paraId="6B9FC746" w14:textId="4B678B65" w:rsidR="004C1982" w:rsidRPr="004C1982" w:rsidRDefault="00205D56" w:rsidP="00C7466B">
            <w:pPr>
              <w:keepLines/>
              <w:widowControl w:val="0"/>
              <w:rPr>
                <w:sz w:val="24"/>
                <w:szCs w:val="24"/>
              </w:rPr>
            </w:pPr>
            <w:r w:rsidRPr="00C27FCB">
              <w:rPr>
                <w:sz w:val="24"/>
                <w:szCs w:val="24"/>
              </w:rPr>
              <w:t xml:space="preserve">Email/Phone: </w:t>
            </w:r>
          </w:p>
        </w:tc>
        <w:tc>
          <w:tcPr>
            <w:tcW w:w="6636" w:type="dxa"/>
            <w:shd w:val="clear" w:color="auto" w:fill="F2F2F2" w:themeFill="background1" w:themeFillShade="F2"/>
            <w:noWrap/>
          </w:tcPr>
          <w:p w14:paraId="6BACCC00" w14:textId="214B7680" w:rsidR="00411CE9" w:rsidRPr="00692E97" w:rsidRDefault="00205D56" w:rsidP="00C7466B">
            <w:pPr>
              <w:keepLines/>
              <w:widowControl w:val="0"/>
              <w:rPr>
                <w:sz w:val="24"/>
                <w:szCs w:val="24"/>
              </w:rPr>
            </w:pPr>
            <w:r w:rsidRPr="00205D56">
              <w:rPr>
                <w:sz w:val="24"/>
                <w:szCs w:val="24"/>
              </w:rPr>
              <w:t>[Contact information]</w:t>
            </w:r>
          </w:p>
        </w:tc>
      </w:tr>
      <w:bookmarkEnd w:id="2"/>
    </w:tbl>
    <w:p w14:paraId="49C9AE86" w14:textId="77777777" w:rsidR="00D7421A" w:rsidRPr="001B019C" w:rsidRDefault="00D7421A" w:rsidP="00411CE9">
      <w:pPr>
        <w:ind w:left="540"/>
        <w:rPr>
          <w:bCs/>
          <w:sz w:val="24"/>
          <w:szCs w:val="24"/>
        </w:rPr>
      </w:pPr>
    </w:p>
    <w:p w14:paraId="42DE91B4" w14:textId="57A8E010" w:rsidR="00900CA3" w:rsidRPr="00C27FCB" w:rsidRDefault="00900CA3" w:rsidP="00411CE9">
      <w:pPr>
        <w:pStyle w:val="Heading2"/>
      </w:pPr>
      <w:r w:rsidRPr="00C27FCB">
        <w:t>RESPONSIBLE PERSON</w:t>
      </w:r>
    </w:p>
    <w:p w14:paraId="04A8A3A0" w14:textId="77777777" w:rsidR="00A40B70" w:rsidRPr="00C27FCB" w:rsidRDefault="00A40B70" w:rsidP="00411CE9">
      <w:pPr>
        <w:ind w:left="540"/>
        <w:rPr>
          <w:sz w:val="24"/>
          <w:szCs w:val="24"/>
        </w:rPr>
      </w:pPr>
    </w:p>
    <w:tbl>
      <w:tblPr>
        <w:tblStyle w:val="TableGrid"/>
        <w:tblW w:w="0" w:type="auto"/>
        <w:tblInd w:w="540" w:type="dxa"/>
        <w:tblLayout w:type="fixed"/>
        <w:tblCellMar>
          <w:top w:w="43" w:type="dxa"/>
          <w:bottom w:w="43" w:type="dxa"/>
        </w:tblCellMar>
        <w:tblLook w:val="04A0" w:firstRow="1" w:lastRow="0" w:firstColumn="1" w:lastColumn="0" w:noHBand="0" w:noVBand="1"/>
      </w:tblPr>
      <w:tblGrid>
        <w:gridCol w:w="2202"/>
        <w:gridCol w:w="6608"/>
      </w:tblGrid>
      <w:tr w:rsidR="00692E97" w14:paraId="3E54DC38" w14:textId="77777777" w:rsidTr="00142A79">
        <w:trPr>
          <w:cantSplit/>
        </w:trPr>
        <w:tc>
          <w:tcPr>
            <w:tcW w:w="22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9EA264" w14:textId="77777777" w:rsidR="00692E97" w:rsidRDefault="00692E97" w:rsidP="00BE5933">
            <w:pPr>
              <w:keepNext/>
              <w:rPr>
                <w:sz w:val="24"/>
                <w:szCs w:val="24"/>
              </w:rPr>
            </w:pPr>
            <w:r w:rsidRPr="00C27FCB">
              <w:rPr>
                <w:sz w:val="24"/>
                <w:szCs w:val="24"/>
              </w:rPr>
              <w:lastRenderedPageBreak/>
              <w:t>Company:</w:t>
            </w:r>
          </w:p>
        </w:tc>
        <w:tc>
          <w:tcPr>
            <w:tcW w:w="6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45C8AAFF" w14:textId="77777777" w:rsidR="00692E97" w:rsidRDefault="00692E97" w:rsidP="00BE5933">
            <w:pPr>
              <w:keepNext/>
              <w:rPr>
                <w:sz w:val="24"/>
                <w:szCs w:val="24"/>
              </w:rPr>
            </w:pPr>
            <w:r w:rsidRPr="00692E97">
              <w:rPr>
                <w:sz w:val="24"/>
                <w:szCs w:val="24"/>
              </w:rPr>
              <w:t>[Company name]</w:t>
            </w:r>
          </w:p>
        </w:tc>
      </w:tr>
      <w:tr w:rsidR="00692E97" w14:paraId="31936258" w14:textId="77777777" w:rsidTr="00142A79">
        <w:trPr>
          <w:cantSplit/>
        </w:trPr>
        <w:tc>
          <w:tcPr>
            <w:tcW w:w="22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91132E" w14:textId="77777777" w:rsidR="00692E97" w:rsidRDefault="00692E97" w:rsidP="00142A79">
            <w:pPr>
              <w:keepLines/>
              <w:rPr>
                <w:sz w:val="24"/>
                <w:szCs w:val="24"/>
              </w:rPr>
            </w:pPr>
            <w:r w:rsidRPr="00C27FCB">
              <w:rPr>
                <w:sz w:val="24"/>
                <w:szCs w:val="24"/>
              </w:rPr>
              <w:t>Name:</w:t>
            </w:r>
          </w:p>
        </w:tc>
        <w:tc>
          <w:tcPr>
            <w:tcW w:w="6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5099A673" w14:textId="77777777" w:rsidR="00692E97" w:rsidRDefault="00692E97" w:rsidP="00142A79">
            <w:pPr>
              <w:keepLines/>
              <w:rPr>
                <w:sz w:val="24"/>
                <w:szCs w:val="24"/>
              </w:rPr>
            </w:pPr>
            <w:r w:rsidRPr="00692E97">
              <w:rPr>
                <w:sz w:val="24"/>
                <w:szCs w:val="24"/>
              </w:rPr>
              <w:t>[Individual’s name]</w:t>
            </w:r>
          </w:p>
        </w:tc>
      </w:tr>
      <w:tr w:rsidR="00692E97" w14:paraId="3F0A4A3D" w14:textId="77777777" w:rsidTr="00142A79">
        <w:trPr>
          <w:cantSplit/>
        </w:trPr>
        <w:tc>
          <w:tcPr>
            <w:tcW w:w="2202" w:type="dxa"/>
            <w:tcBorders>
              <w:top w:val="single" w:sz="8" w:space="0" w:color="auto"/>
            </w:tcBorders>
          </w:tcPr>
          <w:p w14:paraId="7E309844" w14:textId="77777777" w:rsidR="00692E97" w:rsidRDefault="00692E97" w:rsidP="00C7466B">
            <w:pPr>
              <w:rPr>
                <w:sz w:val="24"/>
                <w:szCs w:val="24"/>
              </w:rPr>
            </w:pPr>
            <w:r w:rsidRPr="00C27FCB">
              <w:rPr>
                <w:sz w:val="24"/>
                <w:szCs w:val="24"/>
              </w:rPr>
              <w:t>Email/Phone:</w:t>
            </w:r>
          </w:p>
        </w:tc>
        <w:tc>
          <w:tcPr>
            <w:tcW w:w="6608" w:type="dxa"/>
            <w:tcBorders>
              <w:top w:val="single" w:sz="8" w:space="0" w:color="auto"/>
            </w:tcBorders>
            <w:shd w:val="clear" w:color="auto" w:fill="F2F2F2" w:themeFill="background1" w:themeFillShade="F2"/>
          </w:tcPr>
          <w:p w14:paraId="294E61CA" w14:textId="77777777" w:rsidR="00692E97" w:rsidRDefault="00692E97" w:rsidP="00C7466B">
            <w:pPr>
              <w:rPr>
                <w:sz w:val="24"/>
                <w:szCs w:val="24"/>
              </w:rPr>
            </w:pPr>
            <w:r w:rsidRPr="009F4BFB">
              <w:rPr>
                <w:sz w:val="24"/>
                <w:szCs w:val="24"/>
              </w:rPr>
              <w:t>[Contact information]</w:t>
            </w:r>
          </w:p>
        </w:tc>
      </w:tr>
      <w:tr w:rsidR="00692E97" w14:paraId="40DD600D" w14:textId="77777777" w:rsidTr="00411CE9">
        <w:trPr>
          <w:cantSplit/>
        </w:trPr>
        <w:tc>
          <w:tcPr>
            <w:tcW w:w="2202" w:type="dxa"/>
          </w:tcPr>
          <w:p w14:paraId="08CEE76C" w14:textId="77777777" w:rsidR="00692E97" w:rsidRDefault="00692E97" w:rsidP="00BE5933">
            <w:pPr>
              <w:keepNext/>
              <w:rPr>
                <w:sz w:val="24"/>
                <w:szCs w:val="24"/>
              </w:rPr>
            </w:pPr>
            <w:r w:rsidRPr="00C27FCB">
              <w:rPr>
                <w:sz w:val="24"/>
                <w:szCs w:val="24"/>
              </w:rPr>
              <w:t>RP CON#:</w:t>
            </w:r>
          </w:p>
        </w:tc>
        <w:tc>
          <w:tcPr>
            <w:tcW w:w="6608" w:type="dxa"/>
            <w:shd w:val="clear" w:color="auto" w:fill="F2F2F2" w:themeFill="background1" w:themeFillShade="F2"/>
          </w:tcPr>
          <w:p w14:paraId="0490C4DF" w14:textId="77777777" w:rsidR="00692E97" w:rsidRDefault="00692E97" w:rsidP="00BE5933">
            <w:pPr>
              <w:keepNext/>
              <w:rPr>
                <w:sz w:val="24"/>
                <w:szCs w:val="24"/>
              </w:rPr>
            </w:pPr>
            <w:r w:rsidRPr="009F4BFB">
              <w:rPr>
                <w:sz w:val="24"/>
                <w:szCs w:val="24"/>
              </w:rPr>
              <w:t>[City of Boise Responsible Person number]</w:t>
            </w:r>
          </w:p>
        </w:tc>
      </w:tr>
      <w:tr w:rsidR="00692E97" w14:paraId="30ED34BE" w14:textId="77777777" w:rsidTr="00411CE9">
        <w:trPr>
          <w:cantSplit/>
        </w:trPr>
        <w:tc>
          <w:tcPr>
            <w:tcW w:w="2202" w:type="dxa"/>
          </w:tcPr>
          <w:p w14:paraId="07BA9FAE" w14:textId="77777777" w:rsidR="00692E97" w:rsidRDefault="00692E97" w:rsidP="00C7466B">
            <w:pPr>
              <w:keepLines/>
              <w:rPr>
                <w:sz w:val="24"/>
                <w:szCs w:val="24"/>
              </w:rPr>
            </w:pPr>
            <w:r w:rsidRPr="00C27FCB">
              <w:rPr>
                <w:sz w:val="24"/>
                <w:szCs w:val="24"/>
              </w:rPr>
              <w:t>Expiration Date:</w:t>
            </w:r>
          </w:p>
        </w:tc>
        <w:tc>
          <w:tcPr>
            <w:tcW w:w="6608" w:type="dxa"/>
            <w:shd w:val="clear" w:color="auto" w:fill="F2F2F2" w:themeFill="background1" w:themeFillShade="F2"/>
          </w:tcPr>
          <w:p w14:paraId="1D8C783B" w14:textId="77777777" w:rsidR="00692E97" w:rsidRDefault="00692E97" w:rsidP="00C7466B">
            <w:pPr>
              <w:keepLines/>
              <w:rPr>
                <w:sz w:val="24"/>
                <w:szCs w:val="24"/>
              </w:rPr>
            </w:pPr>
            <w:r w:rsidRPr="00205D56">
              <w:rPr>
                <w:sz w:val="24"/>
                <w:szCs w:val="24"/>
              </w:rPr>
              <w:t>[MM/DD/YYYY]</w:t>
            </w:r>
          </w:p>
        </w:tc>
      </w:tr>
    </w:tbl>
    <w:p w14:paraId="658B09C5" w14:textId="77777777" w:rsidR="00692E97" w:rsidRPr="001B019C" w:rsidRDefault="00692E97" w:rsidP="00411CE9">
      <w:pPr>
        <w:ind w:left="540"/>
        <w:rPr>
          <w:bCs/>
          <w:sz w:val="24"/>
          <w:szCs w:val="24"/>
        </w:rPr>
      </w:pPr>
    </w:p>
    <w:p w14:paraId="6614D042" w14:textId="52F58A0E" w:rsidR="009F3127" w:rsidRPr="00C27FCB" w:rsidRDefault="009F3127" w:rsidP="00411CE9">
      <w:pPr>
        <w:pStyle w:val="Heading1"/>
      </w:pPr>
      <w:bookmarkStart w:id="3" w:name="_Toc82598705"/>
      <w:r w:rsidRPr="00C27FCB">
        <w:t>PROJECT OVERVIEW</w:t>
      </w:r>
      <w:bookmarkEnd w:id="3"/>
    </w:p>
    <w:p w14:paraId="6BE25CF3" w14:textId="77777777" w:rsidR="009F3127" w:rsidRPr="001B019C" w:rsidRDefault="009F3127" w:rsidP="00411CE9">
      <w:pPr>
        <w:ind w:left="540"/>
        <w:rPr>
          <w:bCs/>
          <w:sz w:val="24"/>
          <w:szCs w:val="24"/>
        </w:rPr>
      </w:pPr>
    </w:p>
    <w:p w14:paraId="214619BC" w14:textId="4E933724" w:rsidR="001F394B" w:rsidRPr="00C27FCB" w:rsidRDefault="009F3127" w:rsidP="00411CE9">
      <w:pPr>
        <w:pStyle w:val="Heading2"/>
      </w:pPr>
      <w:bookmarkStart w:id="4" w:name="_Toc82598706"/>
      <w:r w:rsidRPr="00C27FCB">
        <w:t>LOCATION</w:t>
      </w:r>
      <w:bookmarkEnd w:id="4"/>
    </w:p>
    <w:p w14:paraId="7E259ABB" w14:textId="5EE7774E" w:rsidR="009F3127" w:rsidRPr="00C27FCB" w:rsidRDefault="009F3127" w:rsidP="00411CE9">
      <w:pPr>
        <w:ind w:left="540"/>
        <w:rPr>
          <w:b/>
          <w:sz w:val="24"/>
          <w:szCs w:val="24"/>
          <w:u w:val="single"/>
        </w:rPr>
      </w:pPr>
    </w:p>
    <w:tbl>
      <w:tblPr>
        <w:tblStyle w:val="TableGrid"/>
        <w:tblW w:w="0" w:type="auto"/>
        <w:tblInd w:w="540" w:type="dxa"/>
        <w:tblCellMar>
          <w:top w:w="43" w:type="dxa"/>
          <w:bottom w:w="43" w:type="dxa"/>
        </w:tblCellMar>
        <w:tblLook w:val="04A0" w:firstRow="1" w:lastRow="0" w:firstColumn="1" w:lastColumn="0" w:noHBand="0" w:noVBand="1"/>
      </w:tblPr>
      <w:tblGrid>
        <w:gridCol w:w="8820"/>
      </w:tblGrid>
      <w:tr w:rsidR="00C27FCB" w:rsidRPr="00C27FCB" w14:paraId="0D1FD7CD" w14:textId="77777777" w:rsidTr="007F4BD7">
        <w:trPr>
          <w:trHeight w:val="720"/>
        </w:trPr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70099FA" w14:textId="5E48D7F6" w:rsidR="007F4BD7" w:rsidRPr="00C27FCB" w:rsidRDefault="00205D56" w:rsidP="007F4BD7">
            <w:pPr>
              <w:rPr>
                <w:sz w:val="24"/>
                <w:szCs w:val="24"/>
              </w:rPr>
            </w:pPr>
            <w:r w:rsidRPr="00205D56">
              <w:rPr>
                <w:sz w:val="24"/>
                <w:szCs w:val="24"/>
              </w:rPr>
              <w:t>[Provide street address or nearest crossroads]</w:t>
            </w:r>
          </w:p>
        </w:tc>
      </w:tr>
    </w:tbl>
    <w:p w14:paraId="40C0F56D" w14:textId="3EB8D2EA" w:rsidR="0004149E" w:rsidRPr="001B019C" w:rsidRDefault="0004149E" w:rsidP="00411CE9">
      <w:pPr>
        <w:pStyle w:val="Heading2"/>
        <w:numPr>
          <w:ilvl w:val="0"/>
          <w:numId w:val="0"/>
        </w:numPr>
        <w:ind w:left="540"/>
        <w:rPr>
          <w:b w:val="0"/>
          <w:bCs/>
          <w:u w:val="none"/>
        </w:rPr>
      </w:pPr>
      <w:bookmarkStart w:id="5" w:name="_Toc82598708"/>
    </w:p>
    <w:p w14:paraId="139B8C51" w14:textId="77777777" w:rsidR="003507E6" w:rsidRPr="00C27FCB" w:rsidRDefault="003507E6" w:rsidP="00411CE9">
      <w:pPr>
        <w:pStyle w:val="Heading2"/>
      </w:pPr>
      <w:r w:rsidRPr="00C27FCB">
        <w:t>PROJECT SCHEDULE</w:t>
      </w:r>
    </w:p>
    <w:p w14:paraId="67ADA94F" w14:textId="29A5B450" w:rsidR="004747BE" w:rsidRDefault="004747BE" w:rsidP="00411CE9">
      <w:pPr>
        <w:ind w:left="540"/>
        <w:rPr>
          <w:sz w:val="24"/>
          <w:szCs w:val="24"/>
        </w:rPr>
      </w:pPr>
    </w:p>
    <w:tbl>
      <w:tblPr>
        <w:tblStyle w:val="TableGrid"/>
        <w:tblW w:w="0" w:type="auto"/>
        <w:tblInd w:w="5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43" w:type="dxa"/>
          <w:bottom w:w="43" w:type="dxa"/>
        </w:tblCellMar>
        <w:tblLook w:val="04A0" w:firstRow="1" w:lastRow="0" w:firstColumn="1" w:lastColumn="0" w:noHBand="0" w:noVBand="1"/>
      </w:tblPr>
      <w:tblGrid>
        <w:gridCol w:w="2202"/>
        <w:gridCol w:w="6608"/>
      </w:tblGrid>
      <w:tr w:rsidR="005734DC" w14:paraId="0CF11949" w14:textId="77777777" w:rsidTr="00142A79">
        <w:tc>
          <w:tcPr>
            <w:tcW w:w="2202" w:type="dxa"/>
          </w:tcPr>
          <w:p w14:paraId="6474557D" w14:textId="0E782717" w:rsidR="005734DC" w:rsidRDefault="005734DC" w:rsidP="00C7466B">
            <w:pPr>
              <w:keepLines/>
              <w:rPr>
                <w:sz w:val="24"/>
                <w:szCs w:val="24"/>
              </w:rPr>
            </w:pPr>
            <w:r w:rsidRPr="00C27FCB">
              <w:rPr>
                <w:sz w:val="24"/>
                <w:szCs w:val="24"/>
              </w:rPr>
              <w:t>Project Start Date:</w:t>
            </w:r>
          </w:p>
        </w:tc>
        <w:tc>
          <w:tcPr>
            <w:tcW w:w="6608" w:type="dxa"/>
            <w:shd w:val="clear" w:color="auto" w:fill="F2F2F2" w:themeFill="background1" w:themeFillShade="F2"/>
          </w:tcPr>
          <w:p w14:paraId="55F0AB86" w14:textId="41E5DB39" w:rsidR="005734DC" w:rsidRDefault="005734DC" w:rsidP="00C7466B">
            <w:pPr>
              <w:keepLines/>
              <w:rPr>
                <w:sz w:val="24"/>
                <w:szCs w:val="24"/>
              </w:rPr>
            </w:pPr>
            <w:r w:rsidRPr="00205D56">
              <w:rPr>
                <w:sz w:val="24"/>
                <w:szCs w:val="24"/>
              </w:rPr>
              <w:t>[MM/DD/YYYY]</w:t>
            </w:r>
          </w:p>
        </w:tc>
      </w:tr>
      <w:tr w:rsidR="005734DC" w14:paraId="55D64398" w14:textId="77777777" w:rsidTr="00142A79">
        <w:tc>
          <w:tcPr>
            <w:tcW w:w="2202" w:type="dxa"/>
          </w:tcPr>
          <w:p w14:paraId="1661B565" w14:textId="47B787AD" w:rsidR="005734DC" w:rsidRDefault="005734DC" w:rsidP="00C7466B">
            <w:pPr>
              <w:keepLines/>
              <w:rPr>
                <w:sz w:val="24"/>
                <w:szCs w:val="24"/>
              </w:rPr>
            </w:pPr>
            <w:r w:rsidRPr="00C27FCB">
              <w:rPr>
                <w:sz w:val="24"/>
                <w:szCs w:val="24"/>
              </w:rPr>
              <w:t>Project End Date:</w:t>
            </w:r>
          </w:p>
        </w:tc>
        <w:tc>
          <w:tcPr>
            <w:tcW w:w="6608" w:type="dxa"/>
            <w:shd w:val="clear" w:color="auto" w:fill="F2F2F2" w:themeFill="background1" w:themeFillShade="F2"/>
          </w:tcPr>
          <w:p w14:paraId="3D789418" w14:textId="2A17E78F" w:rsidR="005734DC" w:rsidRDefault="005734DC" w:rsidP="00C7466B">
            <w:pPr>
              <w:keepLines/>
              <w:rPr>
                <w:sz w:val="24"/>
                <w:szCs w:val="24"/>
              </w:rPr>
            </w:pPr>
            <w:r w:rsidRPr="00205D56">
              <w:rPr>
                <w:sz w:val="24"/>
                <w:szCs w:val="24"/>
              </w:rPr>
              <w:t>[MM/DD/YYYY]</w:t>
            </w:r>
          </w:p>
        </w:tc>
      </w:tr>
    </w:tbl>
    <w:p w14:paraId="3D892DA8" w14:textId="77777777" w:rsidR="004747BE" w:rsidRPr="00426887" w:rsidRDefault="004747BE" w:rsidP="00411CE9">
      <w:pPr>
        <w:ind w:left="540"/>
        <w:rPr>
          <w:sz w:val="24"/>
          <w:szCs w:val="24"/>
        </w:rPr>
      </w:pPr>
    </w:p>
    <w:p w14:paraId="5F0D1C83" w14:textId="6F1ED358" w:rsidR="00A3577C" w:rsidRPr="00C27FCB" w:rsidRDefault="005B614F" w:rsidP="00411CE9">
      <w:pPr>
        <w:pStyle w:val="Heading2"/>
      </w:pPr>
      <w:bookmarkStart w:id="6" w:name="_Hlk92280806"/>
      <w:r w:rsidRPr="00C27FCB">
        <w:t xml:space="preserve">GENERAL </w:t>
      </w:r>
      <w:r w:rsidR="002903C6" w:rsidRPr="00C27FCB">
        <w:t>PROJECT DESCRIPTION</w:t>
      </w:r>
      <w:bookmarkEnd w:id="5"/>
      <w:bookmarkEnd w:id="6"/>
    </w:p>
    <w:p w14:paraId="61D060C3" w14:textId="10CA3A1C" w:rsidR="003068A3" w:rsidRPr="00C27FCB" w:rsidRDefault="003068A3" w:rsidP="00411CE9">
      <w:pPr>
        <w:ind w:left="540"/>
        <w:rPr>
          <w:sz w:val="24"/>
          <w:szCs w:val="24"/>
        </w:rPr>
      </w:pPr>
    </w:p>
    <w:tbl>
      <w:tblPr>
        <w:tblStyle w:val="TableGrid"/>
        <w:tblW w:w="0" w:type="auto"/>
        <w:tblInd w:w="540" w:type="dxa"/>
        <w:tblCellMar>
          <w:top w:w="43" w:type="dxa"/>
          <w:bottom w:w="43" w:type="dxa"/>
        </w:tblCellMar>
        <w:tblLook w:val="04A0" w:firstRow="1" w:lastRow="0" w:firstColumn="1" w:lastColumn="0" w:noHBand="0" w:noVBand="1"/>
      </w:tblPr>
      <w:tblGrid>
        <w:gridCol w:w="8820"/>
      </w:tblGrid>
      <w:tr w:rsidR="00C27FCB" w:rsidRPr="00C27FCB" w14:paraId="7EAF2536" w14:textId="77777777" w:rsidTr="007F4BD7">
        <w:trPr>
          <w:trHeight w:val="1440"/>
        </w:trPr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4954CC6" w14:textId="397FF52F" w:rsidR="004D1D4A" w:rsidRPr="00C27FCB" w:rsidRDefault="00205D56" w:rsidP="00411CE9">
            <w:pPr>
              <w:rPr>
                <w:sz w:val="24"/>
                <w:szCs w:val="24"/>
              </w:rPr>
            </w:pPr>
            <w:r w:rsidRPr="00205D56">
              <w:rPr>
                <w:sz w:val="24"/>
                <w:szCs w:val="24"/>
              </w:rPr>
              <w:t>[Type of work and description of activities]</w:t>
            </w:r>
          </w:p>
        </w:tc>
      </w:tr>
    </w:tbl>
    <w:p w14:paraId="6A965EED" w14:textId="0286BA3D" w:rsidR="00656C4B" w:rsidRDefault="00656C4B" w:rsidP="00411CE9">
      <w:pPr>
        <w:ind w:left="540"/>
        <w:rPr>
          <w:sz w:val="24"/>
          <w:szCs w:val="24"/>
        </w:rPr>
      </w:pPr>
    </w:p>
    <w:p w14:paraId="05A3618C" w14:textId="1B329820" w:rsidR="005A5949" w:rsidRDefault="005A5949" w:rsidP="00411CE9">
      <w:pPr>
        <w:pStyle w:val="Heading2"/>
      </w:pPr>
      <w:r>
        <w:t>PROJECT AREA</w:t>
      </w:r>
    </w:p>
    <w:p w14:paraId="62083FA8" w14:textId="202BE822" w:rsidR="005A5949" w:rsidRDefault="005A5949" w:rsidP="00411CE9">
      <w:pPr>
        <w:ind w:left="540"/>
        <w:rPr>
          <w:sz w:val="24"/>
          <w:szCs w:val="24"/>
        </w:rPr>
      </w:pPr>
    </w:p>
    <w:tbl>
      <w:tblPr>
        <w:tblStyle w:val="TableGrid"/>
        <w:tblW w:w="0" w:type="auto"/>
        <w:tblInd w:w="53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43" w:type="dxa"/>
          <w:bottom w:w="43" w:type="dxa"/>
        </w:tblCellMar>
        <w:tblLook w:val="04A0" w:firstRow="1" w:lastRow="0" w:firstColumn="1" w:lastColumn="0" w:noHBand="0" w:noVBand="1"/>
      </w:tblPr>
      <w:tblGrid>
        <w:gridCol w:w="5850"/>
        <w:gridCol w:w="2965"/>
      </w:tblGrid>
      <w:tr w:rsidR="005A5949" w:rsidRPr="00C27FCB" w14:paraId="6F695424" w14:textId="77777777" w:rsidTr="00142A79">
        <w:trPr>
          <w:cantSplit/>
          <w:trHeight w:val="288"/>
        </w:trPr>
        <w:tc>
          <w:tcPr>
            <w:tcW w:w="5850" w:type="dxa"/>
            <w:vAlign w:val="center"/>
          </w:tcPr>
          <w:p w14:paraId="015AF79F" w14:textId="7DEBEF65" w:rsidR="005A5949" w:rsidRPr="00C27FCB" w:rsidRDefault="005A5949" w:rsidP="00411CE9">
            <w:pPr>
              <w:keepLines/>
              <w:widowControl w:val="0"/>
              <w:ind w:left="-15"/>
              <w:rPr>
                <w:bCs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Total Area Disturbed:</w:t>
            </w:r>
          </w:p>
        </w:tc>
        <w:tc>
          <w:tcPr>
            <w:tcW w:w="2965" w:type="dxa"/>
            <w:shd w:val="clear" w:color="auto" w:fill="F2F2F2" w:themeFill="background1" w:themeFillShade="F2"/>
          </w:tcPr>
          <w:p w14:paraId="2F894D66" w14:textId="6D3DB912" w:rsidR="004747BE" w:rsidRDefault="009B4F85" w:rsidP="00411CE9">
            <w:pPr>
              <w:keepLines/>
              <w:widowControl w:val="0"/>
              <w:ind w:left="-1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[XXX] sq.ft., </w:t>
            </w:r>
          </w:p>
          <w:p w14:paraId="5C887171" w14:textId="77777777" w:rsidR="005A5949" w:rsidRDefault="009B4F85" w:rsidP="00411CE9">
            <w:pPr>
              <w:keepLines/>
              <w:widowControl w:val="0"/>
              <w:ind w:left="-1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[XXX] linear ft., or </w:t>
            </w:r>
          </w:p>
          <w:p w14:paraId="6514F0DE" w14:textId="23947D90" w:rsidR="004D1D4A" w:rsidRPr="00C27FCB" w:rsidRDefault="009B4F85" w:rsidP="004D1D4A">
            <w:pPr>
              <w:keepLines/>
              <w:widowControl w:val="0"/>
              <w:ind w:left="-1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[XXX] acres</w:t>
            </w:r>
          </w:p>
        </w:tc>
      </w:tr>
    </w:tbl>
    <w:p w14:paraId="5FC24D4B" w14:textId="77777777" w:rsidR="005A5949" w:rsidRPr="00C27FCB" w:rsidRDefault="005A5949" w:rsidP="00411CE9">
      <w:pPr>
        <w:rPr>
          <w:sz w:val="24"/>
          <w:szCs w:val="24"/>
        </w:rPr>
      </w:pPr>
    </w:p>
    <w:p w14:paraId="71084CF5" w14:textId="77F7EE36" w:rsidR="003068A3" w:rsidRPr="00C27FCB" w:rsidRDefault="003068A3" w:rsidP="00411CE9">
      <w:pPr>
        <w:pStyle w:val="Heading2"/>
      </w:pPr>
      <w:r w:rsidRPr="00C27FCB">
        <w:t xml:space="preserve">GENERAL SITE DESCRIPTION </w:t>
      </w:r>
    </w:p>
    <w:p w14:paraId="0AAAAAA0" w14:textId="77777777" w:rsidR="00E7695E" w:rsidRDefault="00E7695E" w:rsidP="00C7466B">
      <w:pPr>
        <w:rPr>
          <w:bCs/>
          <w:sz w:val="24"/>
          <w:szCs w:val="24"/>
        </w:rPr>
      </w:pPr>
    </w:p>
    <w:tbl>
      <w:tblPr>
        <w:tblStyle w:val="TableGrid"/>
        <w:tblW w:w="8810" w:type="dxa"/>
        <w:tblInd w:w="540" w:type="dxa"/>
        <w:tblLayout w:type="fixed"/>
        <w:tblCellMar>
          <w:top w:w="43" w:type="dxa"/>
          <w:bottom w:w="43" w:type="dxa"/>
        </w:tblCellMar>
        <w:tblLook w:val="04A0" w:firstRow="1" w:lastRow="0" w:firstColumn="1" w:lastColumn="0" w:noHBand="0" w:noVBand="1"/>
      </w:tblPr>
      <w:tblGrid>
        <w:gridCol w:w="5873"/>
        <w:gridCol w:w="1468"/>
        <w:gridCol w:w="1469"/>
      </w:tblGrid>
      <w:tr w:rsidR="000F4B8B" w14:paraId="07355874" w14:textId="77777777" w:rsidTr="00042C32">
        <w:trPr>
          <w:cantSplit/>
        </w:trPr>
        <w:tc>
          <w:tcPr>
            <w:tcW w:w="58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BDF3B4" w14:textId="3B409EFB" w:rsidR="000F4B8B" w:rsidRDefault="000F4B8B" w:rsidP="00BE5933">
            <w:pPr>
              <w:keepNext/>
              <w:widowControl w:val="0"/>
              <w:rPr>
                <w:bCs/>
                <w:sz w:val="24"/>
                <w:szCs w:val="24"/>
              </w:rPr>
            </w:pPr>
            <w:r w:rsidRPr="000F4B8B">
              <w:rPr>
                <w:bCs/>
                <w:sz w:val="24"/>
                <w:szCs w:val="24"/>
              </w:rPr>
              <w:t>Are there any potential receiving waters withing 50 feet of the project?</w:t>
            </w:r>
          </w:p>
        </w:tc>
        <w:tc>
          <w:tcPr>
            <w:tcW w:w="14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126A699" w14:textId="0359DD21" w:rsidR="000F4B8B" w:rsidRDefault="000F4B8B" w:rsidP="00BE5933">
            <w:pPr>
              <w:keepNext/>
              <w:widowControl w:val="0"/>
              <w:jc w:val="center"/>
              <w:rPr>
                <w:bCs/>
                <w:sz w:val="24"/>
                <w:szCs w:val="24"/>
              </w:rPr>
            </w:pPr>
            <w:r w:rsidRPr="000F4B8B">
              <w:rPr>
                <w:rFonts w:ascii="Segoe UI Symbol" w:hAnsi="Segoe UI Symbol" w:cs="Segoe UI Symbol"/>
                <w:bCs/>
                <w:sz w:val="24"/>
                <w:szCs w:val="24"/>
              </w:rPr>
              <w:t>☐</w:t>
            </w:r>
            <w:r w:rsidRPr="000F4B8B">
              <w:rPr>
                <w:bCs/>
                <w:sz w:val="24"/>
                <w:szCs w:val="24"/>
              </w:rPr>
              <w:t xml:space="preserve"> Yes</w:t>
            </w:r>
          </w:p>
        </w:tc>
        <w:tc>
          <w:tcPr>
            <w:tcW w:w="1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73B40E5" w14:textId="2984EDCB" w:rsidR="000F4B8B" w:rsidRDefault="000F4B8B" w:rsidP="00BE5933">
            <w:pPr>
              <w:keepNext/>
              <w:widowControl w:val="0"/>
              <w:jc w:val="center"/>
              <w:rPr>
                <w:bCs/>
                <w:sz w:val="24"/>
                <w:szCs w:val="24"/>
              </w:rPr>
            </w:pPr>
            <w:r w:rsidRPr="000F4B8B">
              <w:rPr>
                <w:rFonts w:ascii="Segoe UI Symbol" w:hAnsi="Segoe UI Symbol" w:cs="Segoe UI Symbol"/>
                <w:bCs/>
                <w:sz w:val="24"/>
                <w:szCs w:val="24"/>
              </w:rPr>
              <w:t>☐</w:t>
            </w:r>
            <w:r w:rsidRPr="000F4B8B">
              <w:rPr>
                <w:bCs/>
                <w:sz w:val="24"/>
                <w:szCs w:val="24"/>
              </w:rPr>
              <w:t xml:space="preserve"> No</w:t>
            </w:r>
          </w:p>
        </w:tc>
      </w:tr>
      <w:tr w:rsidR="000F4B8B" w14:paraId="2B570859" w14:textId="77777777" w:rsidTr="00042C32">
        <w:trPr>
          <w:cantSplit/>
        </w:trPr>
        <w:tc>
          <w:tcPr>
            <w:tcW w:w="58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E0510B" w14:textId="53361196" w:rsidR="000F4B8B" w:rsidRDefault="000F4B8B" w:rsidP="00C7466B">
            <w:pPr>
              <w:keepLines/>
              <w:widowControl w:val="0"/>
              <w:rPr>
                <w:bCs/>
                <w:sz w:val="24"/>
                <w:szCs w:val="24"/>
              </w:rPr>
            </w:pPr>
            <w:r w:rsidRPr="000F4B8B">
              <w:rPr>
                <w:bCs/>
                <w:sz w:val="24"/>
                <w:szCs w:val="24"/>
              </w:rPr>
              <w:t>Does the site have any slopes &gt;10%</w:t>
            </w:r>
          </w:p>
        </w:tc>
        <w:tc>
          <w:tcPr>
            <w:tcW w:w="14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C91C2B9" w14:textId="6BB60B11" w:rsidR="000F4B8B" w:rsidRDefault="000F4B8B" w:rsidP="00C7466B">
            <w:pPr>
              <w:keepLines/>
              <w:widowControl w:val="0"/>
              <w:jc w:val="center"/>
              <w:rPr>
                <w:bCs/>
                <w:sz w:val="24"/>
                <w:szCs w:val="24"/>
              </w:rPr>
            </w:pPr>
            <w:r w:rsidRPr="000F4B8B">
              <w:rPr>
                <w:rFonts w:ascii="Segoe UI Symbol" w:hAnsi="Segoe UI Symbol" w:cs="Segoe UI Symbol"/>
                <w:bCs/>
                <w:sz w:val="24"/>
                <w:szCs w:val="24"/>
              </w:rPr>
              <w:t>☐</w:t>
            </w:r>
            <w:r w:rsidRPr="000F4B8B">
              <w:rPr>
                <w:bCs/>
                <w:sz w:val="24"/>
                <w:szCs w:val="24"/>
              </w:rPr>
              <w:t xml:space="preserve"> Yes</w:t>
            </w:r>
          </w:p>
        </w:tc>
        <w:tc>
          <w:tcPr>
            <w:tcW w:w="1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EE82817" w14:textId="41D386BC" w:rsidR="000F4B8B" w:rsidRDefault="000F4B8B" w:rsidP="00C7466B">
            <w:pPr>
              <w:keepLines/>
              <w:widowControl w:val="0"/>
              <w:jc w:val="center"/>
              <w:rPr>
                <w:bCs/>
                <w:sz w:val="24"/>
                <w:szCs w:val="24"/>
              </w:rPr>
            </w:pPr>
            <w:r w:rsidRPr="000F4B8B">
              <w:rPr>
                <w:rFonts w:ascii="Segoe UI Symbol" w:hAnsi="Segoe UI Symbol" w:cs="Segoe UI Symbol"/>
                <w:bCs/>
                <w:sz w:val="24"/>
                <w:szCs w:val="24"/>
              </w:rPr>
              <w:t>☐</w:t>
            </w:r>
            <w:r w:rsidRPr="000F4B8B">
              <w:rPr>
                <w:bCs/>
                <w:sz w:val="24"/>
                <w:szCs w:val="24"/>
              </w:rPr>
              <w:t xml:space="preserve"> No</w:t>
            </w:r>
          </w:p>
        </w:tc>
      </w:tr>
      <w:tr w:rsidR="000F4B8B" w14:paraId="5C3DE624" w14:textId="77777777" w:rsidTr="00042C32">
        <w:trPr>
          <w:cantSplit/>
        </w:trPr>
        <w:tc>
          <w:tcPr>
            <w:tcW w:w="58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6D828B" w14:textId="6601D012" w:rsidR="000F4B8B" w:rsidRDefault="000F4B8B" w:rsidP="00E7695E">
            <w:pPr>
              <w:widowControl w:val="0"/>
              <w:rPr>
                <w:bCs/>
                <w:sz w:val="24"/>
                <w:szCs w:val="24"/>
              </w:rPr>
            </w:pPr>
            <w:r w:rsidRPr="000F4B8B">
              <w:rPr>
                <w:bCs/>
                <w:sz w:val="24"/>
                <w:szCs w:val="24"/>
              </w:rPr>
              <w:t>Does the site have run on coming from an adjacent property?</w:t>
            </w:r>
          </w:p>
        </w:tc>
        <w:tc>
          <w:tcPr>
            <w:tcW w:w="14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935DD8D" w14:textId="69C01C41" w:rsidR="000F4B8B" w:rsidRDefault="000F4B8B" w:rsidP="00E7695E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0F4B8B">
              <w:rPr>
                <w:rFonts w:ascii="Segoe UI Symbol" w:hAnsi="Segoe UI Symbol" w:cs="Segoe UI Symbol"/>
                <w:bCs/>
                <w:sz w:val="24"/>
                <w:szCs w:val="24"/>
              </w:rPr>
              <w:t>☐</w:t>
            </w:r>
            <w:r w:rsidRPr="000F4B8B">
              <w:rPr>
                <w:bCs/>
                <w:sz w:val="24"/>
                <w:szCs w:val="24"/>
              </w:rPr>
              <w:t xml:space="preserve"> Yes</w:t>
            </w:r>
          </w:p>
        </w:tc>
        <w:tc>
          <w:tcPr>
            <w:tcW w:w="1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2810F89" w14:textId="0A08D6F0" w:rsidR="000F4B8B" w:rsidRDefault="000F4B8B" w:rsidP="00E7695E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0F4B8B">
              <w:rPr>
                <w:rFonts w:ascii="Segoe UI Symbol" w:hAnsi="Segoe UI Symbol" w:cs="Segoe UI Symbol"/>
                <w:bCs/>
                <w:sz w:val="24"/>
                <w:szCs w:val="24"/>
              </w:rPr>
              <w:t>☐</w:t>
            </w:r>
            <w:r w:rsidRPr="000F4B8B">
              <w:rPr>
                <w:bCs/>
                <w:sz w:val="24"/>
                <w:szCs w:val="24"/>
              </w:rPr>
              <w:t xml:space="preserve"> No</w:t>
            </w:r>
          </w:p>
        </w:tc>
      </w:tr>
      <w:tr w:rsidR="000F4B8B" w14:paraId="3D94664C" w14:textId="77777777" w:rsidTr="00042C32">
        <w:trPr>
          <w:cantSplit/>
        </w:trPr>
        <w:tc>
          <w:tcPr>
            <w:tcW w:w="58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2AD29A" w14:textId="78932669" w:rsidR="000F4B8B" w:rsidRDefault="000F4B8B" w:rsidP="00BE5933">
            <w:pPr>
              <w:keepNext/>
              <w:widowControl w:val="0"/>
              <w:rPr>
                <w:bCs/>
                <w:sz w:val="24"/>
                <w:szCs w:val="24"/>
              </w:rPr>
            </w:pPr>
            <w:r w:rsidRPr="000F4B8B">
              <w:rPr>
                <w:bCs/>
                <w:sz w:val="24"/>
                <w:szCs w:val="24"/>
              </w:rPr>
              <w:lastRenderedPageBreak/>
              <w:t>Is shallow groundwater anticipated to be encountered during construction activities?</w:t>
            </w:r>
          </w:p>
        </w:tc>
        <w:tc>
          <w:tcPr>
            <w:tcW w:w="14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CDE590D" w14:textId="519CCCEE" w:rsidR="000F4B8B" w:rsidRDefault="000F4B8B" w:rsidP="00BE5933">
            <w:pPr>
              <w:keepNext/>
              <w:widowControl w:val="0"/>
              <w:jc w:val="center"/>
              <w:rPr>
                <w:bCs/>
                <w:sz w:val="24"/>
                <w:szCs w:val="24"/>
              </w:rPr>
            </w:pPr>
            <w:r w:rsidRPr="000F4B8B">
              <w:rPr>
                <w:rFonts w:ascii="Segoe UI Symbol" w:hAnsi="Segoe UI Symbol" w:cs="Segoe UI Symbol"/>
                <w:bCs/>
                <w:sz w:val="24"/>
                <w:szCs w:val="24"/>
              </w:rPr>
              <w:t>☐</w:t>
            </w:r>
            <w:r w:rsidRPr="000F4B8B">
              <w:rPr>
                <w:bCs/>
                <w:sz w:val="24"/>
                <w:szCs w:val="24"/>
              </w:rPr>
              <w:t xml:space="preserve"> Yes</w:t>
            </w:r>
          </w:p>
        </w:tc>
        <w:tc>
          <w:tcPr>
            <w:tcW w:w="1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90B3244" w14:textId="076EAB8B" w:rsidR="000F4B8B" w:rsidRDefault="000F4B8B" w:rsidP="00BE5933">
            <w:pPr>
              <w:keepNext/>
              <w:widowControl w:val="0"/>
              <w:jc w:val="center"/>
              <w:rPr>
                <w:bCs/>
                <w:sz w:val="24"/>
                <w:szCs w:val="24"/>
              </w:rPr>
            </w:pPr>
            <w:r w:rsidRPr="000F4B8B">
              <w:rPr>
                <w:rFonts w:ascii="Segoe UI Symbol" w:hAnsi="Segoe UI Symbol" w:cs="Segoe UI Symbol"/>
                <w:bCs/>
                <w:sz w:val="24"/>
                <w:szCs w:val="24"/>
              </w:rPr>
              <w:t>☐</w:t>
            </w:r>
            <w:r w:rsidRPr="000F4B8B">
              <w:rPr>
                <w:bCs/>
                <w:sz w:val="24"/>
                <w:szCs w:val="24"/>
              </w:rPr>
              <w:t xml:space="preserve"> No</w:t>
            </w:r>
          </w:p>
        </w:tc>
      </w:tr>
      <w:tr w:rsidR="000F4B8B" w14:paraId="11CEBE08" w14:textId="77777777" w:rsidTr="00042C32">
        <w:trPr>
          <w:cantSplit/>
        </w:trPr>
        <w:tc>
          <w:tcPr>
            <w:tcW w:w="58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D219E6" w14:textId="7161A38F" w:rsidR="000F4B8B" w:rsidRDefault="000F4B8B" w:rsidP="00C7466B">
            <w:pPr>
              <w:keepLines/>
              <w:widowControl w:val="0"/>
              <w:rPr>
                <w:bCs/>
                <w:sz w:val="24"/>
                <w:szCs w:val="24"/>
              </w:rPr>
            </w:pPr>
            <w:r w:rsidRPr="000F4B8B">
              <w:rPr>
                <w:bCs/>
                <w:sz w:val="24"/>
                <w:szCs w:val="24"/>
              </w:rPr>
              <w:t>Are adjacent properties stabilized?</w:t>
            </w:r>
          </w:p>
        </w:tc>
        <w:tc>
          <w:tcPr>
            <w:tcW w:w="14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9384B16" w14:textId="516C99F6" w:rsidR="000F4B8B" w:rsidRDefault="000F4B8B" w:rsidP="00C7466B">
            <w:pPr>
              <w:keepLines/>
              <w:widowControl w:val="0"/>
              <w:jc w:val="center"/>
              <w:rPr>
                <w:bCs/>
                <w:sz w:val="24"/>
                <w:szCs w:val="24"/>
              </w:rPr>
            </w:pPr>
            <w:r w:rsidRPr="000F4B8B">
              <w:rPr>
                <w:rFonts w:ascii="Segoe UI Symbol" w:hAnsi="Segoe UI Symbol" w:cs="Segoe UI Symbol"/>
                <w:bCs/>
                <w:sz w:val="24"/>
                <w:szCs w:val="24"/>
              </w:rPr>
              <w:t>☐</w:t>
            </w:r>
            <w:r w:rsidRPr="000F4B8B">
              <w:rPr>
                <w:bCs/>
                <w:sz w:val="24"/>
                <w:szCs w:val="24"/>
              </w:rPr>
              <w:t xml:space="preserve"> Yes</w:t>
            </w:r>
          </w:p>
        </w:tc>
        <w:tc>
          <w:tcPr>
            <w:tcW w:w="1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FA54180" w14:textId="2E500A12" w:rsidR="000F4B8B" w:rsidRDefault="000F4B8B" w:rsidP="00C7466B">
            <w:pPr>
              <w:keepLines/>
              <w:widowControl w:val="0"/>
              <w:jc w:val="center"/>
              <w:rPr>
                <w:bCs/>
                <w:sz w:val="24"/>
                <w:szCs w:val="24"/>
              </w:rPr>
            </w:pPr>
            <w:r w:rsidRPr="000F4B8B">
              <w:rPr>
                <w:rFonts w:ascii="Segoe UI Symbol" w:hAnsi="Segoe UI Symbol" w:cs="Segoe UI Symbol"/>
                <w:bCs/>
                <w:sz w:val="24"/>
                <w:szCs w:val="24"/>
              </w:rPr>
              <w:t>☐</w:t>
            </w:r>
            <w:r w:rsidRPr="000F4B8B">
              <w:rPr>
                <w:bCs/>
                <w:sz w:val="24"/>
                <w:szCs w:val="24"/>
              </w:rPr>
              <w:t xml:space="preserve"> No</w:t>
            </w:r>
          </w:p>
        </w:tc>
      </w:tr>
    </w:tbl>
    <w:p w14:paraId="58E6D8AC" w14:textId="6222A3B7" w:rsidR="000F4B8B" w:rsidRDefault="000F4B8B" w:rsidP="00411CE9">
      <w:pPr>
        <w:ind w:left="540"/>
        <w:rPr>
          <w:bCs/>
          <w:sz w:val="24"/>
          <w:szCs w:val="24"/>
        </w:rPr>
      </w:pPr>
    </w:p>
    <w:p w14:paraId="44481F2A" w14:textId="77777777" w:rsidR="00BF3112" w:rsidRPr="00BF3112" w:rsidRDefault="009F3127" w:rsidP="00411CE9">
      <w:pPr>
        <w:pStyle w:val="Heading2"/>
        <w:rPr>
          <w:bCs/>
          <w:u w:val="none"/>
        </w:rPr>
      </w:pPr>
      <w:bookmarkStart w:id="7" w:name="_Toc82598710"/>
      <w:r w:rsidRPr="00C27FCB">
        <w:t>RECEIVING WATERS</w:t>
      </w:r>
      <w:bookmarkEnd w:id="7"/>
    </w:p>
    <w:p w14:paraId="2CFDC640" w14:textId="1C69FC37" w:rsidR="00BF3112" w:rsidRDefault="00BF3112" w:rsidP="00411CE9">
      <w:pPr>
        <w:ind w:left="540"/>
        <w:rPr>
          <w:bCs/>
          <w:u w:val="single"/>
        </w:rPr>
      </w:pPr>
    </w:p>
    <w:p w14:paraId="28FD7DC2" w14:textId="32E10A2A" w:rsidR="00BF3112" w:rsidRPr="00026046" w:rsidRDefault="00BF3112" w:rsidP="00411CE9">
      <w:pPr>
        <w:ind w:left="540"/>
        <w:rPr>
          <w:bCs/>
          <w:sz w:val="24"/>
          <w:szCs w:val="24"/>
        </w:rPr>
      </w:pPr>
      <w:r w:rsidRPr="00026046">
        <w:rPr>
          <w:bCs/>
          <w:sz w:val="24"/>
          <w:szCs w:val="24"/>
        </w:rPr>
        <w:t>All waterways that may be impacted, directly o</w:t>
      </w:r>
      <w:r w:rsidR="00026046">
        <w:rPr>
          <w:bCs/>
          <w:sz w:val="24"/>
          <w:szCs w:val="24"/>
        </w:rPr>
        <w:t>r</w:t>
      </w:r>
      <w:r w:rsidRPr="00026046">
        <w:rPr>
          <w:bCs/>
          <w:sz w:val="24"/>
          <w:szCs w:val="24"/>
        </w:rPr>
        <w:t xml:space="preserve"> indirectly by stormwater runoff from the project site will be listed</w:t>
      </w:r>
      <w:r w:rsidR="00075F5E">
        <w:rPr>
          <w:bCs/>
          <w:sz w:val="24"/>
          <w:szCs w:val="24"/>
        </w:rPr>
        <w:t xml:space="preserve"> in the table</w:t>
      </w:r>
      <w:r w:rsidRPr="00026046">
        <w:rPr>
          <w:bCs/>
          <w:sz w:val="24"/>
          <w:szCs w:val="24"/>
        </w:rPr>
        <w:t xml:space="preserve"> below.</w:t>
      </w:r>
    </w:p>
    <w:p w14:paraId="46E0164D" w14:textId="77777777" w:rsidR="00BF3112" w:rsidRPr="00426887" w:rsidRDefault="00BF3112" w:rsidP="00411CE9">
      <w:pPr>
        <w:ind w:left="540"/>
        <w:rPr>
          <w:bCs/>
          <w:u w:val="single"/>
        </w:rPr>
      </w:pPr>
    </w:p>
    <w:tbl>
      <w:tblPr>
        <w:tblW w:w="8820" w:type="dxa"/>
        <w:tblInd w:w="53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43" w:type="dxa"/>
          <w:bottom w:w="43" w:type="dxa"/>
        </w:tblCellMar>
        <w:tblLook w:val="04A0" w:firstRow="1" w:lastRow="0" w:firstColumn="1" w:lastColumn="0" w:noHBand="0" w:noVBand="1"/>
      </w:tblPr>
      <w:tblGrid>
        <w:gridCol w:w="8820"/>
      </w:tblGrid>
      <w:tr w:rsidR="00026046" w:rsidRPr="00C27FCB" w14:paraId="67718A7D" w14:textId="77777777" w:rsidTr="00142A79">
        <w:tc>
          <w:tcPr>
            <w:tcW w:w="8820" w:type="dxa"/>
            <w:shd w:val="clear" w:color="auto" w:fill="BFBFBF" w:themeFill="background1" w:themeFillShade="BF"/>
            <w:noWrap/>
            <w:vAlign w:val="center"/>
          </w:tcPr>
          <w:p w14:paraId="34421D79" w14:textId="5879AE7D" w:rsidR="00026046" w:rsidRPr="00026046" w:rsidRDefault="00026046" w:rsidP="00C7466B">
            <w:pPr>
              <w:keepLines/>
              <w:widowControl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026046">
              <w:rPr>
                <w:rFonts w:eastAsia="Times New Roman"/>
                <w:b/>
                <w:bCs/>
                <w:sz w:val="24"/>
                <w:szCs w:val="24"/>
              </w:rPr>
              <w:t>Receiving Waters</w:t>
            </w:r>
          </w:p>
        </w:tc>
      </w:tr>
      <w:tr w:rsidR="00C27FCB" w:rsidRPr="00C27FCB" w14:paraId="39FC52DF" w14:textId="77777777" w:rsidTr="00142A79">
        <w:tc>
          <w:tcPr>
            <w:tcW w:w="8820" w:type="dxa"/>
            <w:shd w:val="clear" w:color="auto" w:fill="F2F2F2" w:themeFill="background1" w:themeFillShade="F2"/>
            <w:noWrap/>
            <w:vAlign w:val="center"/>
          </w:tcPr>
          <w:p w14:paraId="598FDEBB" w14:textId="2C249F77" w:rsidR="002E104C" w:rsidRPr="00C27FCB" w:rsidRDefault="00205D56" w:rsidP="00C7466B">
            <w:pPr>
              <w:keepLines/>
              <w:widowControl w:val="0"/>
              <w:rPr>
                <w:rFonts w:eastAsia="Times New Roman"/>
                <w:sz w:val="24"/>
                <w:szCs w:val="24"/>
              </w:rPr>
            </w:pPr>
            <w:r w:rsidRPr="00205D56">
              <w:rPr>
                <w:rFonts w:eastAsia="Times New Roman"/>
                <w:sz w:val="24"/>
                <w:szCs w:val="24"/>
              </w:rPr>
              <w:t>[Name of receiving waters including st</w:t>
            </w:r>
            <w:r w:rsidR="00FD12F5">
              <w:rPr>
                <w:rFonts w:eastAsia="Times New Roman"/>
                <w:sz w:val="24"/>
                <w:szCs w:val="24"/>
              </w:rPr>
              <w:t>r</w:t>
            </w:r>
            <w:r w:rsidRPr="00205D56">
              <w:rPr>
                <w:rFonts w:eastAsia="Times New Roman"/>
                <w:sz w:val="24"/>
                <w:szCs w:val="24"/>
              </w:rPr>
              <w:t>eams, drains, ditches, and canals]</w:t>
            </w:r>
          </w:p>
        </w:tc>
      </w:tr>
      <w:tr w:rsidR="00C27FCB" w:rsidRPr="00C27FCB" w14:paraId="28594EC1" w14:textId="77777777" w:rsidTr="00142A79">
        <w:tc>
          <w:tcPr>
            <w:tcW w:w="8820" w:type="dxa"/>
            <w:shd w:val="clear" w:color="auto" w:fill="F2F2F2" w:themeFill="background1" w:themeFillShade="F2"/>
            <w:noWrap/>
            <w:vAlign w:val="center"/>
          </w:tcPr>
          <w:p w14:paraId="653CC81A" w14:textId="117B136D" w:rsidR="002E104C" w:rsidRPr="00C27FCB" w:rsidRDefault="002E104C" w:rsidP="00C7466B">
            <w:pPr>
              <w:keepLines/>
              <w:widowControl w:val="0"/>
              <w:rPr>
                <w:rFonts w:eastAsia="Times New Roman"/>
                <w:sz w:val="24"/>
                <w:szCs w:val="24"/>
              </w:rPr>
            </w:pPr>
          </w:p>
        </w:tc>
      </w:tr>
      <w:tr w:rsidR="00C27FCB" w:rsidRPr="00C27FCB" w14:paraId="583C23B4" w14:textId="77777777" w:rsidTr="00142A79">
        <w:tc>
          <w:tcPr>
            <w:tcW w:w="8820" w:type="dxa"/>
            <w:shd w:val="clear" w:color="auto" w:fill="F2F2F2" w:themeFill="background1" w:themeFillShade="F2"/>
            <w:noWrap/>
            <w:vAlign w:val="center"/>
          </w:tcPr>
          <w:p w14:paraId="403AE8FD" w14:textId="4D108E99" w:rsidR="004D1D4A" w:rsidRPr="00C27FCB" w:rsidRDefault="004D1D4A" w:rsidP="00C7466B">
            <w:pPr>
              <w:keepLines/>
              <w:widowControl w:val="0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28B24211" w14:textId="77777777" w:rsidR="00DC5C5B" w:rsidRPr="00C27FCB" w:rsidRDefault="00DC5C5B" w:rsidP="00411CE9">
      <w:pPr>
        <w:pStyle w:val="ListParagraph"/>
        <w:ind w:left="540"/>
        <w:contextualSpacing w:val="0"/>
        <w:rPr>
          <w:b/>
          <w:sz w:val="24"/>
          <w:szCs w:val="24"/>
          <w:u w:val="single"/>
        </w:rPr>
      </w:pPr>
      <w:bookmarkStart w:id="8" w:name="_Hlk77842491"/>
    </w:p>
    <w:p w14:paraId="17647BF5" w14:textId="47D0072A" w:rsidR="006B6705" w:rsidRPr="00C27FCB" w:rsidRDefault="00533038" w:rsidP="00411CE9">
      <w:pPr>
        <w:pStyle w:val="Heading2"/>
      </w:pPr>
      <w:bookmarkStart w:id="9" w:name="_Toc82598711"/>
      <w:r>
        <w:t>A</w:t>
      </w:r>
      <w:r w:rsidR="00B815C1">
        <w:t xml:space="preserve">CTIVITES OR STRUCTURES THAT HAVE THE POTENTIAL TO IMPACT </w:t>
      </w:r>
      <w:r w:rsidR="009B4F85">
        <w:t>THE STORM</w:t>
      </w:r>
      <w:r w:rsidR="006B6705" w:rsidRPr="00C27FCB">
        <w:t xml:space="preserve"> DRAIN </w:t>
      </w:r>
      <w:bookmarkEnd w:id="9"/>
      <w:r w:rsidR="00B815C1">
        <w:t>SYSTEM</w:t>
      </w:r>
    </w:p>
    <w:p w14:paraId="04F42B2B" w14:textId="77777777" w:rsidR="006B6705" w:rsidRPr="00C27FCB" w:rsidRDefault="006B6705" w:rsidP="00411CE9">
      <w:pPr>
        <w:ind w:left="540"/>
        <w:rPr>
          <w:bCs/>
          <w:sz w:val="24"/>
          <w:szCs w:val="24"/>
        </w:rPr>
      </w:pPr>
    </w:p>
    <w:p w14:paraId="2628B6D6" w14:textId="210FE649" w:rsidR="006B6705" w:rsidRPr="00C27FCB" w:rsidRDefault="006B6705" w:rsidP="00411CE9">
      <w:pPr>
        <w:ind w:left="540"/>
        <w:rPr>
          <w:sz w:val="24"/>
          <w:szCs w:val="24"/>
        </w:rPr>
      </w:pPr>
      <w:r w:rsidRPr="00C27FCB">
        <w:rPr>
          <w:sz w:val="24"/>
          <w:szCs w:val="24"/>
        </w:rPr>
        <w:t>All potential storm-drain influence</w:t>
      </w:r>
      <w:r w:rsidR="00F04AA3">
        <w:rPr>
          <w:sz w:val="24"/>
          <w:szCs w:val="24"/>
        </w:rPr>
        <w:t>s</w:t>
      </w:r>
      <w:r w:rsidRPr="00C27FCB">
        <w:rPr>
          <w:sz w:val="24"/>
          <w:szCs w:val="24"/>
        </w:rPr>
        <w:t xml:space="preserve"> (e.g., storm drain inlets) are located and labeled on the Erosion and Sediment Control Map located in Appendix A.</w:t>
      </w:r>
    </w:p>
    <w:p w14:paraId="7574BE02" w14:textId="77777777" w:rsidR="0004149E" w:rsidRPr="00C27FCB" w:rsidRDefault="0004149E" w:rsidP="00411CE9">
      <w:pPr>
        <w:ind w:left="540"/>
        <w:rPr>
          <w:bCs/>
          <w:sz w:val="24"/>
          <w:szCs w:val="24"/>
        </w:rPr>
      </w:pPr>
    </w:p>
    <w:p w14:paraId="0614CF67" w14:textId="1E78844F" w:rsidR="00125994" w:rsidRPr="00C27FCB" w:rsidRDefault="000936D2" w:rsidP="00411CE9">
      <w:pPr>
        <w:pStyle w:val="Heading1"/>
      </w:pPr>
      <w:bookmarkStart w:id="10" w:name="_Toc82598712"/>
      <w:bookmarkEnd w:id="8"/>
      <w:r w:rsidRPr="00C27FCB">
        <w:t>CONSTRUCTION ACTIVITIES</w:t>
      </w:r>
      <w:bookmarkEnd w:id="10"/>
    </w:p>
    <w:p w14:paraId="5CDC7DB0" w14:textId="77777777" w:rsidR="002903C6" w:rsidRPr="00C27FCB" w:rsidRDefault="002903C6" w:rsidP="00411CE9">
      <w:pPr>
        <w:pStyle w:val="ListParagraph"/>
        <w:ind w:left="540"/>
        <w:contextualSpacing w:val="0"/>
        <w:rPr>
          <w:b/>
          <w:sz w:val="24"/>
          <w:szCs w:val="24"/>
          <w:u w:val="single"/>
        </w:rPr>
      </w:pPr>
    </w:p>
    <w:p w14:paraId="5E7B6402" w14:textId="6B01B2B1" w:rsidR="000936D2" w:rsidRPr="00C27FCB" w:rsidRDefault="00B1001D" w:rsidP="00411CE9">
      <w:pPr>
        <w:pStyle w:val="Heading2"/>
        <w:rPr>
          <w:sz w:val="32"/>
          <w:szCs w:val="32"/>
        </w:rPr>
      </w:pPr>
      <w:bookmarkStart w:id="11" w:name="_Toc82598713"/>
      <w:r w:rsidRPr="00C27FCB">
        <w:t>S</w:t>
      </w:r>
      <w:r w:rsidR="00B43AED" w:rsidRPr="00C27FCB">
        <w:t>EQUENCE</w:t>
      </w:r>
      <w:bookmarkEnd w:id="11"/>
      <w:r w:rsidR="008D09AF">
        <w:t xml:space="preserve"> OF CONSTRUCTION ACTIVITES </w:t>
      </w:r>
    </w:p>
    <w:p w14:paraId="16E7707D" w14:textId="77777777" w:rsidR="001F4053" w:rsidRPr="00C27FCB" w:rsidRDefault="001F4053" w:rsidP="00411CE9">
      <w:pPr>
        <w:ind w:left="540"/>
        <w:rPr>
          <w:bCs/>
          <w:sz w:val="24"/>
          <w:szCs w:val="24"/>
          <w:u w:val="single"/>
        </w:rPr>
      </w:pPr>
    </w:p>
    <w:tbl>
      <w:tblPr>
        <w:tblW w:w="8820" w:type="dxa"/>
        <w:tblInd w:w="53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43" w:type="dxa"/>
          <w:bottom w:w="43" w:type="dxa"/>
        </w:tblCellMar>
        <w:tblLook w:val="04A0" w:firstRow="1" w:lastRow="0" w:firstColumn="1" w:lastColumn="0" w:noHBand="0" w:noVBand="1"/>
      </w:tblPr>
      <w:tblGrid>
        <w:gridCol w:w="1530"/>
        <w:gridCol w:w="7290"/>
      </w:tblGrid>
      <w:tr w:rsidR="00C27FCB" w:rsidRPr="00C27FCB" w14:paraId="76137B6F" w14:textId="77777777" w:rsidTr="00142A79">
        <w:trPr>
          <w:cantSplit/>
        </w:trPr>
        <w:tc>
          <w:tcPr>
            <w:tcW w:w="1530" w:type="dxa"/>
            <w:shd w:val="clear" w:color="auto" w:fill="BFBFBF" w:themeFill="background1" w:themeFillShade="BF"/>
            <w:noWrap/>
            <w:hideMark/>
          </w:tcPr>
          <w:p w14:paraId="23F5DF2C" w14:textId="77777777" w:rsidR="002903C6" w:rsidRPr="00C27FCB" w:rsidRDefault="002903C6" w:rsidP="00BE5933">
            <w:pPr>
              <w:keepNext/>
              <w:widowControl w:val="0"/>
              <w:rPr>
                <w:rFonts w:eastAsia="Times New Roman"/>
                <w:b/>
                <w:bCs/>
                <w:sz w:val="24"/>
                <w:szCs w:val="24"/>
              </w:rPr>
            </w:pPr>
            <w:bookmarkStart w:id="12" w:name="_Hlk72499512"/>
            <w:bookmarkStart w:id="13" w:name="_Hlk73003843"/>
            <w:r w:rsidRPr="00C27FCB">
              <w:rPr>
                <w:rFonts w:eastAsia="Times New Roman"/>
                <w:b/>
                <w:sz w:val="24"/>
                <w:szCs w:val="24"/>
              </w:rPr>
              <w:t>Sequence</w:t>
            </w:r>
          </w:p>
        </w:tc>
        <w:tc>
          <w:tcPr>
            <w:tcW w:w="7290" w:type="dxa"/>
            <w:shd w:val="clear" w:color="auto" w:fill="BFBFBF" w:themeFill="background1" w:themeFillShade="BF"/>
            <w:noWrap/>
            <w:hideMark/>
          </w:tcPr>
          <w:p w14:paraId="2A7F70B4" w14:textId="77777777" w:rsidR="002903C6" w:rsidRPr="00C27FCB" w:rsidRDefault="002903C6" w:rsidP="00BE5933">
            <w:pPr>
              <w:keepNext/>
              <w:widowControl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C27FCB">
              <w:rPr>
                <w:rFonts w:eastAsia="Times New Roman"/>
                <w:b/>
                <w:sz w:val="24"/>
                <w:szCs w:val="24"/>
              </w:rPr>
              <w:t>Activity</w:t>
            </w:r>
          </w:p>
        </w:tc>
      </w:tr>
      <w:tr w:rsidR="00205D56" w:rsidRPr="00C27FCB" w14:paraId="79BB0E67" w14:textId="77777777" w:rsidTr="00142A79">
        <w:trPr>
          <w:cantSplit/>
        </w:trPr>
        <w:tc>
          <w:tcPr>
            <w:tcW w:w="1530" w:type="dxa"/>
            <w:shd w:val="clear" w:color="auto" w:fill="F2F2F2" w:themeFill="background1" w:themeFillShade="F2"/>
            <w:noWrap/>
            <w:vAlign w:val="center"/>
          </w:tcPr>
          <w:p w14:paraId="64734D8E" w14:textId="78FF6D62" w:rsidR="00205D56" w:rsidRPr="00205D56" w:rsidRDefault="00205D56" w:rsidP="00BE5933">
            <w:pPr>
              <w:keepNext/>
              <w:widowControl w:val="0"/>
              <w:jc w:val="center"/>
              <w:rPr>
                <w:rFonts w:eastAsia="Times New Roman"/>
                <w:sz w:val="24"/>
                <w:szCs w:val="24"/>
              </w:rPr>
            </w:pPr>
            <w:bookmarkStart w:id="14" w:name="_Hlk87339988"/>
            <w:r w:rsidRPr="00205D5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290" w:type="dxa"/>
            <w:shd w:val="clear" w:color="auto" w:fill="F2F2F2" w:themeFill="background1" w:themeFillShade="F2"/>
            <w:noWrap/>
          </w:tcPr>
          <w:p w14:paraId="367320B8" w14:textId="5EB71F16" w:rsidR="00205D56" w:rsidRPr="00205D56" w:rsidRDefault="00D92355" w:rsidP="00BE5933">
            <w:pPr>
              <w:keepNext/>
              <w:widowControl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[</w:t>
            </w:r>
            <w:r w:rsidR="00205D56" w:rsidRPr="00205D56">
              <w:rPr>
                <w:rFonts w:eastAsia="Times New Roman"/>
                <w:sz w:val="24"/>
                <w:szCs w:val="24"/>
              </w:rPr>
              <w:t>BMPs will be installed prior to any ground disturbing activities</w:t>
            </w:r>
            <w:r>
              <w:rPr>
                <w:rFonts w:eastAsia="Times New Roman"/>
                <w:sz w:val="24"/>
                <w:szCs w:val="24"/>
              </w:rPr>
              <w:t>]</w:t>
            </w:r>
          </w:p>
        </w:tc>
      </w:tr>
      <w:tr w:rsidR="00205D56" w:rsidRPr="00C27FCB" w14:paraId="4CD8478D" w14:textId="77777777" w:rsidTr="00142A79">
        <w:trPr>
          <w:cantSplit/>
        </w:trPr>
        <w:tc>
          <w:tcPr>
            <w:tcW w:w="1530" w:type="dxa"/>
            <w:shd w:val="clear" w:color="auto" w:fill="F2F2F2" w:themeFill="background1" w:themeFillShade="F2"/>
            <w:noWrap/>
            <w:vAlign w:val="center"/>
          </w:tcPr>
          <w:p w14:paraId="18248446" w14:textId="735635BC" w:rsidR="00205D56" w:rsidRPr="00205D56" w:rsidRDefault="00205D56" w:rsidP="00C7466B">
            <w:pPr>
              <w:keepLines/>
              <w:widowControl w:val="0"/>
              <w:jc w:val="center"/>
              <w:rPr>
                <w:rFonts w:eastAsia="Times New Roman"/>
                <w:sz w:val="24"/>
                <w:szCs w:val="24"/>
              </w:rPr>
            </w:pPr>
            <w:r w:rsidRPr="00205D56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290" w:type="dxa"/>
            <w:shd w:val="clear" w:color="auto" w:fill="F2F2F2" w:themeFill="background1" w:themeFillShade="F2"/>
            <w:noWrap/>
          </w:tcPr>
          <w:p w14:paraId="4BF338D6" w14:textId="51C457F9" w:rsidR="00205D56" w:rsidRPr="00205D56" w:rsidRDefault="00205D56" w:rsidP="00C7466B">
            <w:pPr>
              <w:keepLines/>
              <w:widowControl w:val="0"/>
              <w:rPr>
                <w:rFonts w:eastAsia="Times New Roman"/>
                <w:sz w:val="24"/>
                <w:szCs w:val="24"/>
              </w:rPr>
            </w:pPr>
            <w:r w:rsidRPr="00205D56">
              <w:rPr>
                <w:rFonts w:eastAsia="Times New Roman"/>
                <w:sz w:val="24"/>
                <w:szCs w:val="24"/>
              </w:rPr>
              <w:t>[General sequential activities associated with the project]</w:t>
            </w:r>
          </w:p>
        </w:tc>
      </w:tr>
      <w:tr w:rsidR="00205D56" w:rsidRPr="00C27FCB" w14:paraId="29CE9042" w14:textId="77777777" w:rsidTr="00142A79">
        <w:trPr>
          <w:cantSplit/>
        </w:trPr>
        <w:tc>
          <w:tcPr>
            <w:tcW w:w="1530" w:type="dxa"/>
            <w:shd w:val="clear" w:color="auto" w:fill="F2F2F2" w:themeFill="background1" w:themeFillShade="F2"/>
            <w:noWrap/>
            <w:vAlign w:val="center"/>
          </w:tcPr>
          <w:p w14:paraId="203DD5F3" w14:textId="7DD9F2D3" w:rsidR="00205D56" w:rsidRPr="00205D56" w:rsidRDefault="00205D56" w:rsidP="00C7466B">
            <w:pPr>
              <w:widowControl w:val="0"/>
              <w:jc w:val="center"/>
              <w:rPr>
                <w:rFonts w:eastAsia="Times New Roman"/>
                <w:sz w:val="24"/>
                <w:szCs w:val="24"/>
              </w:rPr>
            </w:pPr>
            <w:r w:rsidRPr="00205D56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7290" w:type="dxa"/>
            <w:shd w:val="clear" w:color="auto" w:fill="F2F2F2" w:themeFill="background1" w:themeFillShade="F2"/>
            <w:noWrap/>
          </w:tcPr>
          <w:p w14:paraId="7F458A10" w14:textId="2D45723A" w:rsidR="00205D56" w:rsidRPr="00205D56" w:rsidRDefault="00205D56" w:rsidP="00C7466B">
            <w:pPr>
              <w:widowControl w:val="0"/>
              <w:rPr>
                <w:rFonts w:eastAsia="Times New Roman"/>
                <w:sz w:val="24"/>
                <w:szCs w:val="24"/>
              </w:rPr>
            </w:pPr>
          </w:p>
        </w:tc>
      </w:tr>
      <w:tr w:rsidR="00205D56" w:rsidRPr="00C27FCB" w14:paraId="25D5E3E0" w14:textId="77777777" w:rsidTr="00142A79">
        <w:trPr>
          <w:cantSplit/>
        </w:trPr>
        <w:tc>
          <w:tcPr>
            <w:tcW w:w="1530" w:type="dxa"/>
            <w:shd w:val="clear" w:color="auto" w:fill="F2F2F2" w:themeFill="background1" w:themeFillShade="F2"/>
            <w:noWrap/>
            <w:vAlign w:val="center"/>
          </w:tcPr>
          <w:p w14:paraId="748104F9" w14:textId="02CDA4B8" w:rsidR="00205D56" w:rsidRPr="00205D56" w:rsidRDefault="00205D56" w:rsidP="00BE5933">
            <w:pPr>
              <w:keepNext/>
              <w:widowControl w:val="0"/>
              <w:jc w:val="center"/>
              <w:rPr>
                <w:rFonts w:eastAsia="Times New Roman"/>
                <w:sz w:val="24"/>
                <w:szCs w:val="24"/>
              </w:rPr>
            </w:pPr>
            <w:r w:rsidRPr="00205D56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7290" w:type="dxa"/>
            <w:shd w:val="clear" w:color="auto" w:fill="F2F2F2" w:themeFill="background1" w:themeFillShade="F2"/>
            <w:noWrap/>
          </w:tcPr>
          <w:p w14:paraId="14A8ABDC" w14:textId="784DAC64" w:rsidR="00205D56" w:rsidRPr="00205D56" w:rsidRDefault="00D92355" w:rsidP="00BE5933">
            <w:pPr>
              <w:keepNext/>
              <w:widowControl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[</w:t>
            </w:r>
            <w:r w:rsidR="00205D56" w:rsidRPr="00205D56">
              <w:rPr>
                <w:rFonts w:eastAsia="Times New Roman"/>
                <w:sz w:val="24"/>
                <w:szCs w:val="24"/>
              </w:rPr>
              <w:t>All temporary BMPs will be removed upon final site stabilization</w:t>
            </w:r>
            <w:r>
              <w:rPr>
                <w:rFonts w:eastAsia="Times New Roman"/>
                <w:sz w:val="24"/>
                <w:szCs w:val="24"/>
              </w:rPr>
              <w:t>]</w:t>
            </w:r>
          </w:p>
        </w:tc>
      </w:tr>
      <w:tr w:rsidR="00205D56" w:rsidRPr="00C27FCB" w14:paraId="566506C8" w14:textId="77777777" w:rsidTr="00142A79">
        <w:trPr>
          <w:cantSplit/>
        </w:trPr>
        <w:tc>
          <w:tcPr>
            <w:tcW w:w="1530" w:type="dxa"/>
            <w:shd w:val="clear" w:color="auto" w:fill="F2F2F2" w:themeFill="background1" w:themeFillShade="F2"/>
            <w:noWrap/>
            <w:vAlign w:val="center"/>
          </w:tcPr>
          <w:p w14:paraId="7603568E" w14:textId="77777777" w:rsidR="00205D56" w:rsidRPr="00205D56" w:rsidRDefault="00205D56" w:rsidP="00BE5933">
            <w:pPr>
              <w:keepNext/>
              <w:widowControl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290" w:type="dxa"/>
            <w:shd w:val="clear" w:color="auto" w:fill="F2F2F2" w:themeFill="background1" w:themeFillShade="F2"/>
            <w:noWrap/>
          </w:tcPr>
          <w:p w14:paraId="791C869C" w14:textId="7B0DBCDB" w:rsidR="004D1D4A" w:rsidRPr="00205D56" w:rsidRDefault="004D1D4A" w:rsidP="00BE5933">
            <w:pPr>
              <w:keepNext/>
              <w:widowControl w:val="0"/>
              <w:rPr>
                <w:rFonts w:eastAsia="Times New Roman"/>
                <w:sz w:val="24"/>
                <w:szCs w:val="24"/>
              </w:rPr>
            </w:pPr>
          </w:p>
        </w:tc>
      </w:tr>
    </w:tbl>
    <w:bookmarkEnd w:id="12"/>
    <w:bookmarkEnd w:id="13"/>
    <w:bookmarkEnd w:id="14"/>
    <w:p w14:paraId="5C1A45BF" w14:textId="1DE5359D" w:rsidR="00D017EE" w:rsidRPr="00C27FCB" w:rsidRDefault="008A02CE" w:rsidP="00C7466B">
      <w:pPr>
        <w:keepLines/>
        <w:widowControl w:val="0"/>
        <w:ind w:left="540"/>
        <w:rPr>
          <w:bCs/>
          <w:sz w:val="24"/>
          <w:szCs w:val="24"/>
        </w:rPr>
      </w:pPr>
      <w:r w:rsidRPr="00C27FCB">
        <w:rPr>
          <w:sz w:val="24"/>
          <w:szCs w:val="24"/>
        </w:rPr>
        <w:t xml:space="preserve">Note: </w:t>
      </w:r>
      <w:r w:rsidR="00E3733F" w:rsidRPr="00C27FCB">
        <w:rPr>
          <w:sz w:val="24"/>
          <w:szCs w:val="24"/>
        </w:rPr>
        <w:t>Sequence m</w:t>
      </w:r>
      <w:r w:rsidRPr="00C27FCB">
        <w:rPr>
          <w:sz w:val="24"/>
          <w:szCs w:val="24"/>
        </w:rPr>
        <w:t>ust include temporary BMP installation and removal.</w:t>
      </w:r>
    </w:p>
    <w:p w14:paraId="071BF65A" w14:textId="77777777" w:rsidR="008A02CE" w:rsidRPr="00C27FCB" w:rsidRDefault="008A02CE" w:rsidP="00411CE9">
      <w:pPr>
        <w:ind w:left="540"/>
        <w:rPr>
          <w:sz w:val="24"/>
          <w:szCs w:val="24"/>
        </w:rPr>
      </w:pPr>
    </w:p>
    <w:p w14:paraId="7088B6F4" w14:textId="58160435" w:rsidR="001E060C" w:rsidRPr="00C27FCB" w:rsidRDefault="00A24FEE" w:rsidP="00411CE9">
      <w:pPr>
        <w:pStyle w:val="Heading2"/>
      </w:pPr>
      <w:bookmarkStart w:id="15" w:name="_Toc82598714"/>
      <w:r w:rsidRPr="00C27FCB">
        <w:t>MATERIALS</w:t>
      </w:r>
      <w:r w:rsidR="00AB4F98" w:rsidRPr="00C27FCB">
        <w:t xml:space="preserve"> &amp; POTENTIAL POLLUTANTS</w:t>
      </w:r>
      <w:bookmarkEnd w:id="15"/>
    </w:p>
    <w:p w14:paraId="2105F7B6" w14:textId="77777777" w:rsidR="00BE5933" w:rsidRPr="00C27FCB" w:rsidRDefault="00BE5933" w:rsidP="00411CE9">
      <w:pPr>
        <w:pStyle w:val="ListParagraph"/>
        <w:ind w:left="540"/>
        <w:contextualSpacing w:val="0"/>
        <w:rPr>
          <w:b/>
          <w:sz w:val="24"/>
          <w:szCs w:val="24"/>
          <w:u w:val="single"/>
        </w:rPr>
      </w:pPr>
    </w:p>
    <w:tbl>
      <w:tblPr>
        <w:tblW w:w="8820" w:type="dxa"/>
        <w:tblInd w:w="53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43" w:type="dxa"/>
          <w:bottom w:w="43" w:type="dxa"/>
        </w:tblCellMar>
        <w:tblLook w:val="04A0" w:firstRow="1" w:lastRow="0" w:firstColumn="1" w:lastColumn="0" w:noHBand="0" w:noVBand="1"/>
      </w:tblPr>
      <w:tblGrid>
        <w:gridCol w:w="3060"/>
        <w:gridCol w:w="5760"/>
      </w:tblGrid>
      <w:tr w:rsidR="00C27FCB" w:rsidRPr="00C27FCB" w14:paraId="65858FEE" w14:textId="77777777" w:rsidTr="00142A79">
        <w:trPr>
          <w:cantSplit/>
          <w:trHeight w:val="144"/>
        </w:trPr>
        <w:tc>
          <w:tcPr>
            <w:tcW w:w="3060" w:type="dxa"/>
            <w:shd w:val="clear" w:color="auto" w:fill="BFBFBF" w:themeFill="background1" w:themeFillShade="BF"/>
            <w:noWrap/>
            <w:hideMark/>
          </w:tcPr>
          <w:p w14:paraId="2B900E72" w14:textId="4C51475C" w:rsidR="001E060C" w:rsidRPr="00C27FCB" w:rsidRDefault="001E060C" w:rsidP="00BE5933">
            <w:pPr>
              <w:keepNext/>
              <w:keepLines/>
              <w:widowControl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C27FCB">
              <w:rPr>
                <w:rFonts w:eastAsia="Times New Roman"/>
                <w:b/>
                <w:sz w:val="24"/>
                <w:szCs w:val="24"/>
              </w:rPr>
              <w:t>Material</w:t>
            </w:r>
            <w:r w:rsidR="00887789" w:rsidRPr="00C27FCB">
              <w:rPr>
                <w:rFonts w:eastAsia="Times New Roman"/>
                <w:b/>
                <w:sz w:val="24"/>
                <w:szCs w:val="24"/>
              </w:rPr>
              <w:t xml:space="preserve"> Name</w:t>
            </w:r>
          </w:p>
        </w:tc>
        <w:tc>
          <w:tcPr>
            <w:tcW w:w="5760" w:type="dxa"/>
            <w:shd w:val="clear" w:color="auto" w:fill="BFBFBF" w:themeFill="background1" w:themeFillShade="BF"/>
            <w:noWrap/>
            <w:hideMark/>
          </w:tcPr>
          <w:p w14:paraId="5086FC30" w14:textId="63E00788" w:rsidR="001E060C" w:rsidRPr="00C27FCB" w:rsidRDefault="001E060C" w:rsidP="00BE5933">
            <w:pPr>
              <w:keepNext/>
              <w:keepLines/>
              <w:widowControl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C27FCB">
              <w:rPr>
                <w:rFonts w:eastAsia="Times New Roman"/>
                <w:b/>
                <w:sz w:val="24"/>
                <w:szCs w:val="24"/>
              </w:rPr>
              <w:t>Location</w:t>
            </w:r>
            <w:r w:rsidR="001C4046" w:rsidRPr="00C27FCB">
              <w:rPr>
                <w:rFonts w:eastAsia="Times New Roman"/>
                <w:b/>
                <w:sz w:val="24"/>
                <w:szCs w:val="24"/>
              </w:rPr>
              <w:t>/Activity</w:t>
            </w:r>
          </w:p>
        </w:tc>
      </w:tr>
      <w:tr w:rsidR="00205D56" w:rsidRPr="00C27FCB" w14:paraId="7046F41D" w14:textId="77777777" w:rsidTr="00142A79">
        <w:trPr>
          <w:cantSplit/>
          <w:trHeight w:val="144"/>
        </w:trPr>
        <w:tc>
          <w:tcPr>
            <w:tcW w:w="3060" w:type="dxa"/>
            <w:shd w:val="clear" w:color="auto" w:fill="F2F2F2" w:themeFill="background1" w:themeFillShade="F2"/>
            <w:noWrap/>
            <w:vAlign w:val="center"/>
          </w:tcPr>
          <w:p w14:paraId="4FEF9D23" w14:textId="5000CD29" w:rsidR="00205D56" w:rsidRPr="00205D56" w:rsidRDefault="00205D56" w:rsidP="00BE5933">
            <w:pPr>
              <w:keepNext/>
              <w:keepLines/>
              <w:widowControl w:val="0"/>
              <w:rPr>
                <w:rFonts w:eastAsia="Times New Roman"/>
                <w:sz w:val="24"/>
                <w:szCs w:val="24"/>
              </w:rPr>
            </w:pPr>
            <w:r w:rsidRPr="00205D56">
              <w:rPr>
                <w:sz w:val="24"/>
                <w:szCs w:val="24"/>
              </w:rPr>
              <w:t>[Material]</w:t>
            </w:r>
          </w:p>
        </w:tc>
        <w:tc>
          <w:tcPr>
            <w:tcW w:w="5760" w:type="dxa"/>
            <w:shd w:val="clear" w:color="auto" w:fill="F2F2F2" w:themeFill="background1" w:themeFillShade="F2"/>
            <w:noWrap/>
          </w:tcPr>
          <w:p w14:paraId="366C3556" w14:textId="1F63C5F6" w:rsidR="00205D56" w:rsidRPr="00205D56" w:rsidRDefault="00205D56" w:rsidP="00BE5933">
            <w:pPr>
              <w:keepNext/>
              <w:keepLines/>
              <w:widowControl w:val="0"/>
              <w:rPr>
                <w:rFonts w:eastAsia="Times New Roman"/>
                <w:sz w:val="24"/>
                <w:szCs w:val="24"/>
              </w:rPr>
            </w:pPr>
            <w:r w:rsidRPr="00205D56">
              <w:rPr>
                <w:sz w:val="24"/>
                <w:szCs w:val="24"/>
              </w:rPr>
              <w:t>[Area stored or activity associated with the material]</w:t>
            </w:r>
          </w:p>
        </w:tc>
      </w:tr>
      <w:tr w:rsidR="00C27FCB" w:rsidRPr="00C27FCB" w14:paraId="2EBCCEFD" w14:textId="77777777" w:rsidTr="00142A79">
        <w:trPr>
          <w:cantSplit/>
          <w:trHeight w:val="144"/>
        </w:trPr>
        <w:tc>
          <w:tcPr>
            <w:tcW w:w="3060" w:type="dxa"/>
            <w:shd w:val="clear" w:color="auto" w:fill="F2F2F2" w:themeFill="background1" w:themeFillShade="F2"/>
            <w:noWrap/>
            <w:vAlign w:val="center"/>
          </w:tcPr>
          <w:p w14:paraId="6D0FEE80" w14:textId="21778015" w:rsidR="001E060C" w:rsidRPr="00C27FCB" w:rsidRDefault="001E060C" w:rsidP="00C7466B">
            <w:pPr>
              <w:keepLines/>
              <w:widowControl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760" w:type="dxa"/>
            <w:shd w:val="clear" w:color="auto" w:fill="F2F2F2" w:themeFill="background1" w:themeFillShade="F2"/>
            <w:noWrap/>
          </w:tcPr>
          <w:p w14:paraId="173D88FB" w14:textId="51AE2969" w:rsidR="001E060C" w:rsidRPr="00C27FCB" w:rsidRDefault="001E060C" w:rsidP="00C7466B">
            <w:pPr>
              <w:keepLines/>
              <w:widowControl w:val="0"/>
              <w:rPr>
                <w:rFonts w:eastAsia="Times New Roman"/>
                <w:sz w:val="24"/>
                <w:szCs w:val="24"/>
              </w:rPr>
            </w:pPr>
          </w:p>
        </w:tc>
      </w:tr>
      <w:tr w:rsidR="00C27FCB" w:rsidRPr="00C27FCB" w14:paraId="26413B54" w14:textId="77777777" w:rsidTr="00142A79">
        <w:trPr>
          <w:cantSplit/>
          <w:trHeight w:val="144"/>
        </w:trPr>
        <w:tc>
          <w:tcPr>
            <w:tcW w:w="3060" w:type="dxa"/>
            <w:shd w:val="clear" w:color="auto" w:fill="F2F2F2" w:themeFill="background1" w:themeFillShade="F2"/>
            <w:noWrap/>
            <w:vAlign w:val="center"/>
          </w:tcPr>
          <w:p w14:paraId="1C5D9688" w14:textId="4B28494C" w:rsidR="001E060C" w:rsidRPr="00C27FCB" w:rsidRDefault="001E060C" w:rsidP="00C7466B">
            <w:pPr>
              <w:widowControl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760" w:type="dxa"/>
            <w:shd w:val="clear" w:color="auto" w:fill="F2F2F2" w:themeFill="background1" w:themeFillShade="F2"/>
            <w:noWrap/>
          </w:tcPr>
          <w:p w14:paraId="4D6491FB" w14:textId="00795E6E" w:rsidR="001E060C" w:rsidRPr="00C27FCB" w:rsidRDefault="001E060C" w:rsidP="00C7466B">
            <w:pPr>
              <w:widowControl w:val="0"/>
              <w:rPr>
                <w:rFonts w:eastAsia="Times New Roman"/>
                <w:sz w:val="24"/>
                <w:szCs w:val="24"/>
              </w:rPr>
            </w:pPr>
          </w:p>
        </w:tc>
      </w:tr>
      <w:tr w:rsidR="00C27FCB" w:rsidRPr="00C27FCB" w14:paraId="743F0EC6" w14:textId="77777777" w:rsidTr="00142A79">
        <w:trPr>
          <w:cantSplit/>
          <w:trHeight w:val="144"/>
        </w:trPr>
        <w:tc>
          <w:tcPr>
            <w:tcW w:w="3060" w:type="dxa"/>
            <w:shd w:val="clear" w:color="auto" w:fill="F2F2F2" w:themeFill="background1" w:themeFillShade="F2"/>
            <w:noWrap/>
            <w:vAlign w:val="center"/>
          </w:tcPr>
          <w:p w14:paraId="2F8DC3A2" w14:textId="45945AFD" w:rsidR="001E060C" w:rsidRPr="00C27FCB" w:rsidRDefault="001E060C" w:rsidP="00BE5933">
            <w:pPr>
              <w:keepNext/>
              <w:keepLines/>
              <w:widowControl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760" w:type="dxa"/>
            <w:shd w:val="clear" w:color="auto" w:fill="F2F2F2" w:themeFill="background1" w:themeFillShade="F2"/>
            <w:noWrap/>
          </w:tcPr>
          <w:p w14:paraId="6C96E794" w14:textId="6390D04F" w:rsidR="001E060C" w:rsidRPr="00C27FCB" w:rsidRDefault="001E060C" w:rsidP="00BE5933">
            <w:pPr>
              <w:keepNext/>
              <w:keepLines/>
              <w:widowControl w:val="0"/>
              <w:rPr>
                <w:rFonts w:eastAsia="Times New Roman"/>
                <w:sz w:val="24"/>
                <w:szCs w:val="24"/>
              </w:rPr>
            </w:pPr>
          </w:p>
        </w:tc>
      </w:tr>
      <w:tr w:rsidR="00C27FCB" w:rsidRPr="00C27FCB" w14:paraId="491126A1" w14:textId="77777777" w:rsidTr="00142A79">
        <w:trPr>
          <w:cantSplit/>
          <w:trHeight w:val="144"/>
        </w:trPr>
        <w:tc>
          <w:tcPr>
            <w:tcW w:w="3060" w:type="dxa"/>
            <w:shd w:val="clear" w:color="auto" w:fill="F2F2F2" w:themeFill="background1" w:themeFillShade="F2"/>
            <w:noWrap/>
            <w:vAlign w:val="center"/>
          </w:tcPr>
          <w:p w14:paraId="3226C56E" w14:textId="52EF1EA1" w:rsidR="001E060C" w:rsidRPr="00C27FCB" w:rsidRDefault="001E060C" w:rsidP="00BE5933">
            <w:pPr>
              <w:keepNext/>
              <w:keepLines/>
              <w:widowControl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760" w:type="dxa"/>
            <w:shd w:val="clear" w:color="auto" w:fill="F2F2F2" w:themeFill="background1" w:themeFillShade="F2"/>
            <w:noWrap/>
          </w:tcPr>
          <w:p w14:paraId="1470DE69" w14:textId="64148361" w:rsidR="004D1D4A" w:rsidRPr="00C27FCB" w:rsidRDefault="004D1D4A" w:rsidP="00BE5933">
            <w:pPr>
              <w:keepNext/>
              <w:keepLines/>
              <w:widowControl w:val="0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07D1066D" w14:textId="12734B4B" w:rsidR="00A24FEE" w:rsidRDefault="00B815C1" w:rsidP="00C7466B">
      <w:pPr>
        <w:keepLines/>
        <w:ind w:left="540"/>
        <w:rPr>
          <w:sz w:val="24"/>
          <w:szCs w:val="24"/>
        </w:rPr>
      </w:pPr>
      <w:r w:rsidRPr="00B815C1">
        <w:rPr>
          <w:sz w:val="24"/>
          <w:szCs w:val="24"/>
        </w:rPr>
        <w:t>Note: At a minimum, oil, sediment, and other materials from the roadway are always potential pollutants and should be included in the table above.</w:t>
      </w:r>
    </w:p>
    <w:p w14:paraId="20BF5551" w14:textId="77777777" w:rsidR="00B815C1" w:rsidRPr="00C27FCB" w:rsidRDefault="00B815C1" w:rsidP="00411CE9">
      <w:pPr>
        <w:ind w:left="540"/>
        <w:rPr>
          <w:sz w:val="24"/>
          <w:szCs w:val="24"/>
        </w:rPr>
      </w:pPr>
    </w:p>
    <w:p w14:paraId="056B751B" w14:textId="0D14810E" w:rsidR="001711AB" w:rsidRPr="00C27FCB" w:rsidRDefault="001711AB" w:rsidP="00411CE9">
      <w:pPr>
        <w:pStyle w:val="Heading1"/>
      </w:pPr>
      <w:bookmarkStart w:id="16" w:name="_Toc82598715"/>
      <w:r w:rsidRPr="00C27FCB">
        <w:t>DEWATERING</w:t>
      </w:r>
      <w:r w:rsidR="009D67B0" w:rsidRPr="00C27FCB">
        <w:t xml:space="preserve"> PLAN</w:t>
      </w:r>
      <w:bookmarkEnd w:id="16"/>
    </w:p>
    <w:p w14:paraId="067830C7" w14:textId="77777777" w:rsidR="001711AB" w:rsidRPr="00C27FCB" w:rsidRDefault="001711AB" w:rsidP="00411CE9">
      <w:pPr>
        <w:ind w:left="540"/>
        <w:rPr>
          <w:b/>
          <w:sz w:val="24"/>
          <w:szCs w:val="24"/>
        </w:rPr>
      </w:pPr>
    </w:p>
    <w:tbl>
      <w:tblPr>
        <w:tblStyle w:val="TableGrid"/>
        <w:tblW w:w="0" w:type="auto"/>
        <w:tblInd w:w="53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43" w:type="dxa"/>
          <w:bottom w:w="43" w:type="dxa"/>
        </w:tblCellMar>
        <w:tblLook w:val="04A0" w:firstRow="1" w:lastRow="0" w:firstColumn="1" w:lastColumn="0" w:noHBand="0" w:noVBand="1"/>
      </w:tblPr>
      <w:tblGrid>
        <w:gridCol w:w="6022"/>
        <w:gridCol w:w="1526"/>
        <w:gridCol w:w="1257"/>
      </w:tblGrid>
      <w:tr w:rsidR="00C27FCB" w:rsidRPr="00C27FCB" w14:paraId="2635AB0E" w14:textId="77777777" w:rsidTr="00142A79">
        <w:trPr>
          <w:cantSplit/>
        </w:trPr>
        <w:tc>
          <w:tcPr>
            <w:tcW w:w="6030" w:type="dxa"/>
            <w:shd w:val="clear" w:color="auto" w:fill="BFBFBF" w:themeFill="background1" w:themeFillShade="BF"/>
          </w:tcPr>
          <w:p w14:paraId="4BF3FCF6" w14:textId="77777777" w:rsidR="001711AB" w:rsidRPr="00C27FCB" w:rsidRDefault="001711AB" w:rsidP="00C7466B">
            <w:pPr>
              <w:keepLines/>
              <w:widowControl w:val="0"/>
              <w:rPr>
                <w:b/>
                <w:sz w:val="24"/>
                <w:szCs w:val="24"/>
              </w:rPr>
            </w:pPr>
            <w:bookmarkStart w:id="17" w:name="_Hlk77774388"/>
            <w:r w:rsidRPr="00C27FCB">
              <w:rPr>
                <w:rFonts w:eastAsia="Calibri"/>
                <w:b/>
                <w:sz w:val="24"/>
                <w:szCs w:val="24"/>
              </w:rPr>
              <w:t>Authorized Non-Stormwater</w:t>
            </w:r>
            <w:r w:rsidRPr="00C27FCB">
              <w:rPr>
                <w:rFonts w:eastAsia="Calibri"/>
                <w:b/>
                <w:spacing w:val="-11"/>
                <w:sz w:val="24"/>
                <w:szCs w:val="24"/>
              </w:rPr>
              <w:t xml:space="preserve"> </w:t>
            </w:r>
            <w:r w:rsidRPr="00C27FCB">
              <w:rPr>
                <w:rFonts w:eastAsia="Calibri"/>
                <w:b/>
                <w:sz w:val="24"/>
                <w:szCs w:val="24"/>
              </w:rPr>
              <w:t>Discharge</w:t>
            </w:r>
          </w:p>
        </w:tc>
        <w:tc>
          <w:tcPr>
            <w:tcW w:w="2785" w:type="dxa"/>
            <w:gridSpan w:val="2"/>
            <w:shd w:val="clear" w:color="auto" w:fill="BFBFBF" w:themeFill="background1" w:themeFillShade="BF"/>
          </w:tcPr>
          <w:p w14:paraId="6A3C4BD2" w14:textId="77777777" w:rsidR="001711AB" w:rsidRPr="00C27FCB" w:rsidRDefault="001711AB" w:rsidP="00C7466B">
            <w:pPr>
              <w:keepLines/>
              <w:widowControl w:val="0"/>
              <w:rPr>
                <w:b/>
                <w:sz w:val="24"/>
                <w:szCs w:val="24"/>
              </w:rPr>
            </w:pPr>
            <w:r w:rsidRPr="00C27FCB">
              <w:rPr>
                <w:b/>
                <w:sz w:val="24"/>
                <w:szCs w:val="24"/>
              </w:rPr>
              <w:t>Likely to be present at your site?</w:t>
            </w:r>
          </w:p>
        </w:tc>
      </w:tr>
      <w:tr w:rsidR="00C27FCB" w:rsidRPr="00C27FCB" w14:paraId="217A072F" w14:textId="77777777" w:rsidTr="00142A79">
        <w:trPr>
          <w:cantSplit/>
        </w:trPr>
        <w:tc>
          <w:tcPr>
            <w:tcW w:w="6030" w:type="dxa"/>
          </w:tcPr>
          <w:p w14:paraId="73F003E9" w14:textId="77777777" w:rsidR="001711AB" w:rsidRPr="00C27FCB" w:rsidRDefault="001711AB" w:rsidP="00C7466B">
            <w:pPr>
              <w:keepLines/>
              <w:widowControl w:val="0"/>
              <w:rPr>
                <w:bCs/>
                <w:sz w:val="24"/>
                <w:szCs w:val="24"/>
              </w:rPr>
            </w:pPr>
            <w:r w:rsidRPr="00C27FCB">
              <w:rPr>
                <w:rFonts w:eastAsia="Calibri"/>
                <w:sz w:val="24"/>
                <w:szCs w:val="24"/>
              </w:rPr>
              <w:t>Construction dewatering</w:t>
            </w:r>
            <w:r w:rsidRPr="00C27FCB">
              <w:rPr>
                <w:rFonts w:eastAsia="Calibri"/>
                <w:spacing w:val="-12"/>
                <w:sz w:val="24"/>
                <w:szCs w:val="24"/>
              </w:rPr>
              <w:t xml:space="preserve"> </w:t>
            </w:r>
            <w:r w:rsidRPr="00C27FCB">
              <w:rPr>
                <w:rFonts w:eastAsia="Calibri"/>
                <w:sz w:val="24"/>
                <w:szCs w:val="24"/>
              </w:rPr>
              <w:t>water</w:t>
            </w:r>
          </w:p>
        </w:tc>
        <w:tc>
          <w:tcPr>
            <w:tcW w:w="1527" w:type="dxa"/>
            <w:shd w:val="clear" w:color="auto" w:fill="F2F2F2" w:themeFill="background1" w:themeFillShade="F2"/>
          </w:tcPr>
          <w:p w14:paraId="59D2FAF4" w14:textId="02EFA754" w:rsidR="001711AB" w:rsidRPr="00C27FCB" w:rsidRDefault="00042C32" w:rsidP="00C7466B">
            <w:pPr>
              <w:keepLines/>
              <w:widowControl w:val="0"/>
              <w:jc w:val="center"/>
              <w:rPr>
                <w:bCs/>
                <w:sz w:val="24"/>
                <w:szCs w:val="24"/>
              </w:rPr>
            </w:pPr>
            <w:sdt>
              <w:sdtPr>
                <w:rPr>
                  <w:rFonts w:eastAsia="MS Gothic"/>
                  <w:sz w:val="24"/>
                  <w:szCs w:val="24"/>
                </w:rPr>
                <w:id w:val="1942032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68A3" w:rsidRPr="00C27FC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711AB" w:rsidRPr="00C27FCB">
              <w:rPr>
                <w:rFonts w:eastAsia="MS Gothic"/>
                <w:sz w:val="24"/>
                <w:szCs w:val="24"/>
              </w:rPr>
              <w:t xml:space="preserve"> </w:t>
            </w:r>
            <w:r w:rsidR="001711AB" w:rsidRPr="00C27FCB">
              <w:rPr>
                <w:rFonts w:eastAsia="Century Gothic"/>
                <w:sz w:val="24"/>
                <w:szCs w:val="24"/>
              </w:rPr>
              <w:t>Yes</w:t>
            </w:r>
          </w:p>
        </w:tc>
        <w:tc>
          <w:tcPr>
            <w:tcW w:w="1258" w:type="dxa"/>
            <w:shd w:val="clear" w:color="auto" w:fill="F2F2F2" w:themeFill="background1" w:themeFillShade="F2"/>
          </w:tcPr>
          <w:p w14:paraId="0DF23F7B" w14:textId="7E5D7E9D" w:rsidR="001711AB" w:rsidRPr="00C27FCB" w:rsidRDefault="00042C32" w:rsidP="00C7466B">
            <w:pPr>
              <w:keepLines/>
              <w:widowControl w:val="0"/>
              <w:jc w:val="center"/>
              <w:rPr>
                <w:bCs/>
                <w:sz w:val="24"/>
                <w:szCs w:val="24"/>
              </w:rPr>
            </w:pPr>
            <w:sdt>
              <w:sdtPr>
                <w:rPr>
                  <w:rFonts w:eastAsia="Century Gothic"/>
                  <w:sz w:val="24"/>
                  <w:szCs w:val="24"/>
                </w:rPr>
                <w:id w:val="1335575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5D5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711AB" w:rsidRPr="00C27FCB">
              <w:rPr>
                <w:rFonts w:eastAsia="MS Gothic"/>
                <w:spacing w:val="-65"/>
                <w:sz w:val="24"/>
                <w:szCs w:val="24"/>
              </w:rPr>
              <w:t xml:space="preserve"> </w:t>
            </w:r>
            <w:r w:rsidR="008C2964" w:rsidRPr="00C27FCB">
              <w:rPr>
                <w:rFonts w:eastAsia="MS Gothic"/>
                <w:spacing w:val="-65"/>
                <w:sz w:val="24"/>
                <w:szCs w:val="24"/>
              </w:rPr>
              <w:t xml:space="preserve">  </w:t>
            </w:r>
            <w:r w:rsidR="008C2964" w:rsidRPr="00C27FCB">
              <w:rPr>
                <w:rFonts w:eastAsia="Century Gothic"/>
                <w:sz w:val="24"/>
                <w:szCs w:val="24"/>
              </w:rPr>
              <w:t xml:space="preserve"> N</w:t>
            </w:r>
            <w:r w:rsidR="001711AB" w:rsidRPr="00C27FCB">
              <w:rPr>
                <w:rFonts w:eastAsia="Century Gothic"/>
                <w:sz w:val="24"/>
                <w:szCs w:val="24"/>
              </w:rPr>
              <w:t>o</w:t>
            </w:r>
          </w:p>
        </w:tc>
      </w:tr>
    </w:tbl>
    <w:bookmarkEnd w:id="17"/>
    <w:p w14:paraId="2636C744" w14:textId="4A240CA5" w:rsidR="00776F75" w:rsidRPr="00C27FCB" w:rsidRDefault="00AA23E4" w:rsidP="00C7466B">
      <w:pPr>
        <w:keepLines/>
        <w:ind w:left="540"/>
        <w:rPr>
          <w:bCs/>
          <w:sz w:val="24"/>
          <w:szCs w:val="24"/>
        </w:rPr>
      </w:pPr>
      <w:r w:rsidRPr="00C27FCB">
        <w:rPr>
          <w:sz w:val="24"/>
          <w:szCs w:val="24"/>
        </w:rPr>
        <w:t xml:space="preserve">Note: </w:t>
      </w:r>
      <w:r w:rsidR="0046010C">
        <w:rPr>
          <w:sz w:val="24"/>
          <w:szCs w:val="24"/>
        </w:rPr>
        <w:t>An ESC</w:t>
      </w:r>
      <w:r w:rsidR="001711AB" w:rsidRPr="00C27FCB">
        <w:rPr>
          <w:sz w:val="24"/>
          <w:szCs w:val="24"/>
        </w:rPr>
        <w:t xml:space="preserve"> </w:t>
      </w:r>
      <w:r w:rsidR="00B815C1">
        <w:rPr>
          <w:sz w:val="24"/>
          <w:szCs w:val="24"/>
        </w:rPr>
        <w:t>P</w:t>
      </w:r>
      <w:r w:rsidR="001711AB" w:rsidRPr="00C27FCB">
        <w:rPr>
          <w:sz w:val="24"/>
          <w:szCs w:val="24"/>
        </w:rPr>
        <w:t>lan does not allow the p</w:t>
      </w:r>
      <w:r w:rsidR="005A24E2" w:rsidRPr="00C27FCB">
        <w:rPr>
          <w:sz w:val="24"/>
          <w:szCs w:val="24"/>
        </w:rPr>
        <w:t>ermit</w:t>
      </w:r>
      <w:r w:rsidR="001711AB" w:rsidRPr="00C27FCB">
        <w:rPr>
          <w:sz w:val="24"/>
          <w:szCs w:val="24"/>
        </w:rPr>
        <w:t xml:space="preserve"> holder to dewater from their site</w:t>
      </w:r>
      <w:r w:rsidR="0087533B" w:rsidRPr="00C27FCB">
        <w:rPr>
          <w:sz w:val="24"/>
          <w:szCs w:val="24"/>
        </w:rPr>
        <w:t xml:space="preserve"> into the</w:t>
      </w:r>
      <w:r w:rsidR="00EF1904" w:rsidRPr="00C27FCB">
        <w:rPr>
          <w:sz w:val="24"/>
          <w:szCs w:val="24"/>
        </w:rPr>
        <w:t xml:space="preserve"> storm drain system.</w:t>
      </w:r>
      <w:r w:rsidR="001711AB" w:rsidRPr="00C27FCB">
        <w:rPr>
          <w:sz w:val="24"/>
          <w:szCs w:val="24"/>
        </w:rPr>
        <w:t xml:space="preserve"> </w:t>
      </w:r>
      <w:r w:rsidR="00887789" w:rsidRPr="00C27FCB">
        <w:rPr>
          <w:sz w:val="24"/>
          <w:szCs w:val="24"/>
        </w:rPr>
        <w:t xml:space="preserve">If dewatering </w:t>
      </w:r>
      <w:r w:rsidR="00CD4218" w:rsidRPr="00C27FCB">
        <w:rPr>
          <w:sz w:val="24"/>
          <w:szCs w:val="24"/>
        </w:rPr>
        <w:t xml:space="preserve">into the </w:t>
      </w:r>
      <w:r w:rsidR="00EF1904" w:rsidRPr="00C27FCB">
        <w:rPr>
          <w:sz w:val="24"/>
          <w:szCs w:val="24"/>
        </w:rPr>
        <w:t>storm drain system</w:t>
      </w:r>
      <w:r w:rsidR="00CD4218" w:rsidRPr="00C27FCB">
        <w:rPr>
          <w:sz w:val="24"/>
          <w:szCs w:val="24"/>
        </w:rPr>
        <w:t xml:space="preserve"> </w:t>
      </w:r>
      <w:r w:rsidR="00887789" w:rsidRPr="00C27FCB">
        <w:rPr>
          <w:sz w:val="24"/>
          <w:szCs w:val="24"/>
        </w:rPr>
        <w:t xml:space="preserve">is needed, a </w:t>
      </w:r>
      <w:r w:rsidR="005E7D97" w:rsidRPr="00C27FCB">
        <w:rPr>
          <w:sz w:val="24"/>
          <w:szCs w:val="24"/>
        </w:rPr>
        <w:t>D</w:t>
      </w:r>
      <w:r w:rsidR="00887789" w:rsidRPr="00C27FCB">
        <w:rPr>
          <w:sz w:val="24"/>
          <w:szCs w:val="24"/>
        </w:rPr>
        <w:t>ewatering</w:t>
      </w:r>
      <w:r w:rsidR="005E7D97" w:rsidRPr="00C27FCB">
        <w:rPr>
          <w:sz w:val="24"/>
          <w:szCs w:val="24"/>
        </w:rPr>
        <w:t xml:space="preserve"> Permit</w:t>
      </w:r>
      <w:r w:rsidR="00887789" w:rsidRPr="00C27FCB">
        <w:rPr>
          <w:sz w:val="24"/>
          <w:szCs w:val="24"/>
        </w:rPr>
        <w:t xml:space="preserve"> </w:t>
      </w:r>
      <w:r w:rsidR="005E7D97" w:rsidRPr="00C27FCB">
        <w:rPr>
          <w:sz w:val="24"/>
          <w:szCs w:val="24"/>
        </w:rPr>
        <w:t>a</w:t>
      </w:r>
      <w:r w:rsidR="00887789" w:rsidRPr="00C27FCB">
        <w:rPr>
          <w:sz w:val="24"/>
          <w:szCs w:val="24"/>
        </w:rPr>
        <w:t xml:space="preserve">pplication and </w:t>
      </w:r>
      <w:r w:rsidR="005E7D97" w:rsidRPr="00C27FCB">
        <w:rPr>
          <w:sz w:val="24"/>
          <w:szCs w:val="24"/>
        </w:rPr>
        <w:t>D</w:t>
      </w:r>
      <w:r w:rsidR="00887789" w:rsidRPr="00C27FCB">
        <w:rPr>
          <w:sz w:val="24"/>
          <w:szCs w:val="24"/>
        </w:rPr>
        <w:t xml:space="preserve">ewatering </w:t>
      </w:r>
      <w:r w:rsidR="005E7D97" w:rsidRPr="00C27FCB">
        <w:rPr>
          <w:sz w:val="24"/>
          <w:szCs w:val="24"/>
        </w:rPr>
        <w:t>P</w:t>
      </w:r>
      <w:r w:rsidR="00887789" w:rsidRPr="00C27FCB">
        <w:rPr>
          <w:sz w:val="24"/>
          <w:szCs w:val="24"/>
        </w:rPr>
        <w:t>lan</w:t>
      </w:r>
      <w:r w:rsidR="005E0331">
        <w:rPr>
          <w:sz w:val="24"/>
          <w:szCs w:val="24"/>
        </w:rPr>
        <w:t xml:space="preserve"> is required to be submitted</w:t>
      </w:r>
      <w:r w:rsidR="00887789" w:rsidRPr="00C27FCB">
        <w:rPr>
          <w:sz w:val="24"/>
          <w:szCs w:val="24"/>
        </w:rPr>
        <w:t xml:space="preserve"> to the ACHD permit</w:t>
      </w:r>
      <w:r w:rsidR="00B815C1">
        <w:rPr>
          <w:sz w:val="24"/>
          <w:szCs w:val="24"/>
        </w:rPr>
        <w:t>s</w:t>
      </w:r>
      <w:r w:rsidR="00887789" w:rsidRPr="00C27FCB">
        <w:rPr>
          <w:sz w:val="24"/>
          <w:szCs w:val="24"/>
        </w:rPr>
        <w:t xml:space="preserve"> desk</w:t>
      </w:r>
      <w:r w:rsidR="00A24FEE" w:rsidRPr="00C27FCB">
        <w:rPr>
          <w:sz w:val="24"/>
          <w:szCs w:val="24"/>
        </w:rPr>
        <w:t>.</w:t>
      </w:r>
    </w:p>
    <w:p w14:paraId="2D496E72" w14:textId="751ED3A4" w:rsidR="0087533B" w:rsidRPr="00C27FCB" w:rsidRDefault="0087533B" w:rsidP="00411CE9">
      <w:pPr>
        <w:ind w:left="540"/>
        <w:rPr>
          <w:bCs/>
          <w:sz w:val="24"/>
          <w:szCs w:val="24"/>
        </w:rPr>
      </w:pPr>
    </w:p>
    <w:tbl>
      <w:tblPr>
        <w:tblStyle w:val="TableGrid"/>
        <w:tblW w:w="0" w:type="auto"/>
        <w:tblInd w:w="540" w:type="dxa"/>
        <w:tblLook w:val="04A0" w:firstRow="1" w:lastRow="0" w:firstColumn="1" w:lastColumn="0" w:noHBand="0" w:noVBand="1"/>
      </w:tblPr>
      <w:tblGrid>
        <w:gridCol w:w="8820"/>
      </w:tblGrid>
      <w:tr w:rsidR="00C27FCB" w:rsidRPr="00C27FCB" w14:paraId="7B308108" w14:textId="77777777" w:rsidTr="003656BF">
        <w:trPr>
          <w:trHeight w:val="720"/>
        </w:trPr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748494B" w14:textId="3A1E02A3" w:rsidR="002E6231" w:rsidRPr="00C27FCB" w:rsidRDefault="00205D56" w:rsidP="00411CE9">
            <w:pPr>
              <w:rPr>
                <w:sz w:val="24"/>
                <w:szCs w:val="24"/>
              </w:rPr>
            </w:pPr>
            <w:r w:rsidRPr="00205D56">
              <w:rPr>
                <w:sz w:val="24"/>
                <w:szCs w:val="24"/>
              </w:rPr>
              <w:t>[Insert dewatering plan if applicable]</w:t>
            </w:r>
          </w:p>
        </w:tc>
      </w:tr>
    </w:tbl>
    <w:p w14:paraId="1BC23C0C" w14:textId="77777777" w:rsidR="001F4053" w:rsidRPr="00C27FCB" w:rsidRDefault="001F4053" w:rsidP="00411CE9">
      <w:pPr>
        <w:ind w:left="540"/>
        <w:rPr>
          <w:bCs/>
          <w:sz w:val="24"/>
          <w:szCs w:val="24"/>
        </w:rPr>
      </w:pPr>
    </w:p>
    <w:p w14:paraId="1EE49D7E" w14:textId="11DCA420" w:rsidR="00887789" w:rsidRPr="00C27FCB" w:rsidRDefault="009E4CA7" w:rsidP="00411CE9">
      <w:pPr>
        <w:pStyle w:val="Heading1"/>
      </w:pPr>
      <w:bookmarkStart w:id="18" w:name="_Toc82598716"/>
      <w:bookmarkStart w:id="19" w:name="_Hlk72745390"/>
      <w:r w:rsidRPr="00C27FCB">
        <w:t>B</w:t>
      </w:r>
      <w:r w:rsidR="00845364" w:rsidRPr="00C27FCB">
        <w:t>EST MANAGEMENT PRACTICES</w:t>
      </w:r>
      <w:bookmarkEnd w:id="18"/>
      <w:r w:rsidR="007D65B8">
        <w:t xml:space="preserve"> IMPLEMENTATION</w:t>
      </w:r>
    </w:p>
    <w:p w14:paraId="7B30CA5D" w14:textId="6C6EA2BC" w:rsidR="004545B3" w:rsidRPr="00C27FCB" w:rsidRDefault="004545B3" w:rsidP="00411CE9">
      <w:pPr>
        <w:pStyle w:val="ListParagraph"/>
        <w:ind w:left="540"/>
        <w:contextualSpacing w:val="0"/>
        <w:rPr>
          <w:b/>
          <w:sz w:val="24"/>
          <w:szCs w:val="24"/>
        </w:rPr>
      </w:pPr>
    </w:p>
    <w:p w14:paraId="6B65E83A" w14:textId="240F7CE5" w:rsidR="004545B3" w:rsidRPr="00C27FCB" w:rsidRDefault="004545B3" w:rsidP="00411CE9">
      <w:pPr>
        <w:pStyle w:val="ListParagraph"/>
        <w:ind w:left="540"/>
        <w:contextualSpacing w:val="0"/>
        <w:rPr>
          <w:bCs/>
          <w:sz w:val="24"/>
          <w:szCs w:val="24"/>
        </w:rPr>
      </w:pPr>
      <w:r w:rsidRPr="00C27FCB">
        <w:rPr>
          <w:sz w:val="24"/>
          <w:szCs w:val="24"/>
        </w:rPr>
        <w:t xml:space="preserve">Best Management Practices (BMPs) means schedules of activities, prohibitions of practices, maintenance procedures, </w:t>
      </w:r>
      <w:r w:rsidR="008F3947">
        <w:rPr>
          <w:sz w:val="24"/>
          <w:szCs w:val="24"/>
        </w:rPr>
        <w:t xml:space="preserve">structural control measures, </w:t>
      </w:r>
      <w:r w:rsidRPr="00C27FCB">
        <w:rPr>
          <w:sz w:val="24"/>
          <w:szCs w:val="24"/>
        </w:rPr>
        <w:t xml:space="preserve">and other management practices to prevent or reduce the discharge of pollutants to </w:t>
      </w:r>
      <w:r w:rsidR="00397B6A" w:rsidRPr="00C27FCB">
        <w:rPr>
          <w:sz w:val="24"/>
          <w:szCs w:val="24"/>
        </w:rPr>
        <w:t>W</w:t>
      </w:r>
      <w:r w:rsidRPr="00C27FCB">
        <w:rPr>
          <w:sz w:val="24"/>
          <w:szCs w:val="24"/>
        </w:rPr>
        <w:t>aters of the United States.</w:t>
      </w:r>
    </w:p>
    <w:p w14:paraId="4E1FEB7E" w14:textId="77777777" w:rsidR="004545B3" w:rsidRPr="00C27FCB" w:rsidRDefault="004545B3" w:rsidP="00411CE9">
      <w:pPr>
        <w:pStyle w:val="ListParagraph"/>
        <w:ind w:left="540"/>
        <w:contextualSpacing w:val="0"/>
        <w:rPr>
          <w:b/>
          <w:sz w:val="24"/>
          <w:szCs w:val="24"/>
        </w:rPr>
      </w:pPr>
    </w:p>
    <w:p w14:paraId="59F2AA03" w14:textId="3CC97CA0" w:rsidR="009D67B0" w:rsidRPr="00C27FCB" w:rsidRDefault="009D67B0" w:rsidP="00411CE9">
      <w:pPr>
        <w:pStyle w:val="Heading2"/>
      </w:pPr>
      <w:bookmarkStart w:id="20" w:name="_Toc82598717"/>
      <w:r w:rsidRPr="00C27FCB">
        <w:t xml:space="preserve">BMP INSPECTION </w:t>
      </w:r>
      <w:r w:rsidR="00BC6286" w:rsidRPr="00C27FCB">
        <w:t xml:space="preserve">&amp; </w:t>
      </w:r>
      <w:r w:rsidRPr="00C27FCB">
        <w:t>MAINTENANCE SCHEDULE</w:t>
      </w:r>
      <w:bookmarkEnd w:id="20"/>
    </w:p>
    <w:p w14:paraId="4DEFE028" w14:textId="06773920" w:rsidR="00F84881" w:rsidRPr="00C27FCB" w:rsidRDefault="00F84881" w:rsidP="00411CE9">
      <w:pPr>
        <w:ind w:left="540"/>
        <w:rPr>
          <w:b/>
          <w:sz w:val="24"/>
          <w:szCs w:val="24"/>
          <w:u w:val="single"/>
        </w:rPr>
      </w:pPr>
    </w:p>
    <w:p w14:paraId="0E4D8058" w14:textId="1CF4E636" w:rsidR="00F84881" w:rsidRPr="00C27FCB" w:rsidRDefault="00397B6A" w:rsidP="00411CE9">
      <w:pPr>
        <w:ind w:left="540"/>
        <w:rPr>
          <w:bCs/>
          <w:sz w:val="24"/>
          <w:szCs w:val="24"/>
        </w:rPr>
      </w:pPr>
      <w:r w:rsidRPr="00C27FCB">
        <w:rPr>
          <w:sz w:val="24"/>
          <w:szCs w:val="24"/>
        </w:rPr>
        <w:t xml:space="preserve">Site inspections shall occur at least once every 7 calendar days and within 24 hours of the occurrence of a storm event of 0.25 inches or greater, or the occurrence of runoff from snowmelt sufficient to cause a discharge. </w:t>
      </w:r>
      <w:r w:rsidR="00ED7555" w:rsidRPr="00C27FCB">
        <w:rPr>
          <w:sz w:val="24"/>
          <w:szCs w:val="24"/>
        </w:rPr>
        <w:t>S</w:t>
      </w:r>
      <w:r w:rsidR="00F84881" w:rsidRPr="00C27FCB">
        <w:rPr>
          <w:sz w:val="24"/>
          <w:szCs w:val="24"/>
        </w:rPr>
        <w:t xml:space="preserve">pecific maintenance </w:t>
      </w:r>
      <w:r w:rsidR="00C50497" w:rsidRPr="00C27FCB">
        <w:rPr>
          <w:sz w:val="24"/>
          <w:szCs w:val="24"/>
        </w:rPr>
        <w:t xml:space="preserve">and inspection </w:t>
      </w:r>
      <w:r w:rsidR="00F84881" w:rsidRPr="00C27FCB">
        <w:rPr>
          <w:sz w:val="24"/>
          <w:szCs w:val="24"/>
        </w:rPr>
        <w:t>requirements for each BMP, as well as any recommend</w:t>
      </w:r>
      <w:r w:rsidR="00EF1904" w:rsidRPr="00C27FCB">
        <w:rPr>
          <w:sz w:val="24"/>
          <w:szCs w:val="24"/>
        </w:rPr>
        <w:t>ations</w:t>
      </w:r>
      <w:r w:rsidR="00F84881" w:rsidRPr="00C27FCB">
        <w:rPr>
          <w:sz w:val="24"/>
          <w:szCs w:val="24"/>
        </w:rPr>
        <w:t xml:space="preserve"> by the manufacturer</w:t>
      </w:r>
      <w:r w:rsidR="00485E3A" w:rsidRPr="00C27FCB">
        <w:rPr>
          <w:sz w:val="24"/>
          <w:szCs w:val="24"/>
        </w:rPr>
        <w:t xml:space="preserve"> will be followed</w:t>
      </w:r>
      <w:r w:rsidR="00F84881" w:rsidRPr="00C27FCB">
        <w:rPr>
          <w:sz w:val="24"/>
          <w:szCs w:val="24"/>
        </w:rPr>
        <w:t xml:space="preserve">. If at any time </w:t>
      </w:r>
      <w:r w:rsidR="00ED7555" w:rsidRPr="00C27FCB">
        <w:rPr>
          <w:sz w:val="24"/>
          <w:szCs w:val="24"/>
        </w:rPr>
        <w:t>it is found</w:t>
      </w:r>
      <w:r w:rsidR="00F84881" w:rsidRPr="00C27FCB">
        <w:rPr>
          <w:sz w:val="24"/>
          <w:szCs w:val="24"/>
        </w:rPr>
        <w:t xml:space="preserve"> that a stormwater control needs routine maintenance, </w:t>
      </w:r>
      <w:r w:rsidR="00ED7555" w:rsidRPr="00C27FCB">
        <w:rPr>
          <w:sz w:val="24"/>
          <w:szCs w:val="24"/>
        </w:rPr>
        <w:t>maintenance work will be</w:t>
      </w:r>
      <w:r w:rsidR="00F84881" w:rsidRPr="00C27FCB">
        <w:rPr>
          <w:sz w:val="24"/>
          <w:szCs w:val="24"/>
        </w:rPr>
        <w:t xml:space="preserve"> immediately initiate</w:t>
      </w:r>
      <w:r w:rsidR="00ED7555" w:rsidRPr="00C27FCB">
        <w:rPr>
          <w:sz w:val="24"/>
          <w:szCs w:val="24"/>
        </w:rPr>
        <w:t>d</w:t>
      </w:r>
      <w:r w:rsidR="00F84881" w:rsidRPr="00C27FCB">
        <w:rPr>
          <w:sz w:val="24"/>
          <w:szCs w:val="24"/>
        </w:rPr>
        <w:t xml:space="preserve">, and such work </w:t>
      </w:r>
      <w:r w:rsidR="007D65B8" w:rsidRPr="00C27FCB">
        <w:rPr>
          <w:sz w:val="24"/>
          <w:szCs w:val="24"/>
        </w:rPr>
        <w:t xml:space="preserve">completed </w:t>
      </w:r>
      <w:r w:rsidR="00F84881" w:rsidRPr="00C27FCB">
        <w:rPr>
          <w:sz w:val="24"/>
          <w:szCs w:val="24"/>
        </w:rPr>
        <w:t>by the close of the next business day.</w:t>
      </w:r>
    </w:p>
    <w:p w14:paraId="25FA45C8" w14:textId="77777777" w:rsidR="00F84881" w:rsidRPr="00C27FCB" w:rsidRDefault="00F84881" w:rsidP="00411CE9">
      <w:pPr>
        <w:ind w:left="540"/>
        <w:rPr>
          <w:b/>
          <w:sz w:val="24"/>
          <w:szCs w:val="24"/>
          <w:u w:val="single"/>
        </w:rPr>
      </w:pPr>
    </w:p>
    <w:p w14:paraId="7FC37EE2" w14:textId="47BA4B8E" w:rsidR="00BC6286" w:rsidRPr="00E7695E" w:rsidRDefault="00BC6286" w:rsidP="00411CE9">
      <w:pPr>
        <w:pStyle w:val="Heading2"/>
      </w:pPr>
      <w:bookmarkStart w:id="21" w:name="_Toc82598718"/>
      <w:r w:rsidRPr="00C27FCB">
        <w:t>S</w:t>
      </w:r>
      <w:r w:rsidRPr="00E7695E">
        <w:t>PILL PREVENTION &amp; CONTROL</w:t>
      </w:r>
      <w:bookmarkEnd w:id="21"/>
    </w:p>
    <w:p w14:paraId="4537E2FE" w14:textId="0B5BD16E" w:rsidR="00BC6286" w:rsidRPr="00E7695E" w:rsidRDefault="00BC6286" w:rsidP="00411CE9">
      <w:pPr>
        <w:ind w:left="540"/>
        <w:rPr>
          <w:sz w:val="24"/>
          <w:szCs w:val="24"/>
        </w:rPr>
      </w:pPr>
    </w:p>
    <w:tbl>
      <w:tblPr>
        <w:tblStyle w:val="TableGrid"/>
        <w:tblW w:w="0" w:type="auto"/>
        <w:tblInd w:w="540" w:type="dxa"/>
        <w:tblCellMar>
          <w:top w:w="43" w:type="dxa"/>
          <w:bottom w:w="43" w:type="dxa"/>
        </w:tblCellMar>
        <w:tblLook w:val="04A0" w:firstRow="1" w:lastRow="0" w:firstColumn="1" w:lastColumn="0" w:noHBand="0" w:noVBand="1"/>
      </w:tblPr>
      <w:tblGrid>
        <w:gridCol w:w="8820"/>
      </w:tblGrid>
      <w:tr w:rsidR="00E7695E" w:rsidRPr="00E7695E" w14:paraId="0AADE3B0" w14:textId="77777777" w:rsidTr="00F70665">
        <w:trPr>
          <w:trHeight w:val="1440"/>
        </w:trPr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025F17B" w14:textId="2F8A34B3" w:rsidR="004D1D4A" w:rsidRPr="004D1D4A" w:rsidRDefault="00205D56" w:rsidP="00411CE9">
            <w:pPr>
              <w:rPr>
                <w:sz w:val="24"/>
                <w:szCs w:val="24"/>
              </w:rPr>
            </w:pPr>
            <w:r w:rsidRPr="00E7695E">
              <w:rPr>
                <w:sz w:val="24"/>
                <w:szCs w:val="24"/>
              </w:rPr>
              <w:t xml:space="preserve">[List and describe proposed spill prevention </w:t>
            </w:r>
            <w:r w:rsidR="005E0331" w:rsidRPr="00E7695E">
              <w:rPr>
                <w:sz w:val="24"/>
                <w:szCs w:val="24"/>
              </w:rPr>
              <w:t>and</w:t>
            </w:r>
            <w:r w:rsidRPr="00E7695E">
              <w:rPr>
                <w:sz w:val="24"/>
                <w:szCs w:val="24"/>
              </w:rPr>
              <w:t xml:space="preserve"> control BMPs or plans]</w:t>
            </w:r>
          </w:p>
        </w:tc>
      </w:tr>
    </w:tbl>
    <w:p w14:paraId="0A341D23" w14:textId="77777777" w:rsidR="00D13822" w:rsidRPr="00E7695E" w:rsidRDefault="00D13822" w:rsidP="00411CE9">
      <w:pPr>
        <w:pStyle w:val="Heading2"/>
        <w:numPr>
          <w:ilvl w:val="0"/>
          <w:numId w:val="0"/>
        </w:numPr>
        <w:ind w:left="540"/>
      </w:pPr>
      <w:bookmarkStart w:id="22" w:name="_Toc82598719"/>
    </w:p>
    <w:p w14:paraId="617AAF3B" w14:textId="1F4A8DF1" w:rsidR="009D67B0" w:rsidRPr="00E7695E" w:rsidRDefault="009D67B0" w:rsidP="00411CE9">
      <w:pPr>
        <w:pStyle w:val="Heading2"/>
      </w:pPr>
      <w:r w:rsidRPr="00E7695E">
        <w:t>MATERIAL HANDELING</w:t>
      </w:r>
      <w:r w:rsidR="006A327A" w:rsidRPr="00E7695E">
        <w:t>, DISPOSAL</w:t>
      </w:r>
      <w:r w:rsidR="00BC6286" w:rsidRPr="00E7695E">
        <w:t xml:space="preserve"> &amp;</w:t>
      </w:r>
      <w:r w:rsidRPr="00E7695E">
        <w:t xml:space="preserve"> STORAGE</w:t>
      </w:r>
      <w:bookmarkEnd w:id="22"/>
    </w:p>
    <w:p w14:paraId="28261DA7" w14:textId="171B8EE7" w:rsidR="00845364" w:rsidRPr="00E7695E" w:rsidRDefault="00845364" w:rsidP="00411CE9">
      <w:pPr>
        <w:ind w:left="540"/>
        <w:rPr>
          <w:b/>
          <w:sz w:val="24"/>
          <w:szCs w:val="24"/>
          <w:u w:val="single"/>
        </w:rPr>
      </w:pPr>
    </w:p>
    <w:tbl>
      <w:tblPr>
        <w:tblStyle w:val="TableGrid"/>
        <w:tblW w:w="0" w:type="auto"/>
        <w:tblInd w:w="540" w:type="dxa"/>
        <w:tblCellMar>
          <w:top w:w="43" w:type="dxa"/>
          <w:bottom w:w="43" w:type="dxa"/>
        </w:tblCellMar>
        <w:tblLook w:val="04A0" w:firstRow="1" w:lastRow="0" w:firstColumn="1" w:lastColumn="0" w:noHBand="0" w:noVBand="1"/>
      </w:tblPr>
      <w:tblGrid>
        <w:gridCol w:w="8820"/>
      </w:tblGrid>
      <w:tr w:rsidR="00E7695E" w:rsidRPr="00E7695E" w14:paraId="50917CA2" w14:textId="77777777" w:rsidTr="00F70665">
        <w:trPr>
          <w:trHeight w:val="1440"/>
        </w:trPr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7D56506" w14:textId="12A02C14" w:rsidR="004D1D4A" w:rsidRPr="004D1D4A" w:rsidRDefault="00205D56" w:rsidP="00411CE9">
            <w:pPr>
              <w:rPr>
                <w:sz w:val="24"/>
                <w:szCs w:val="24"/>
              </w:rPr>
            </w:pPr>
            <w:r w:rsidRPr="00E7695E">
              <w:rPr>
                <w:sz w:val="24"/>
                <w:szCs w:val="24"/>
              </w:rPr>
              <w:t xml:space="preserve">[List and describe proposed material handling, disposal, </w:t>
            </w:r>
            <w:r w:rsidR="005E0331" w:rsidRPr="00E7695E">
              <w:rPr>
                <w:sz w:val="24"/>
                <w:szCs w:val="24"/>
              </w:rPr>
              <w:t>and</w:t>
            </w:r>
            <w:r w:rsidRPr="00E7695E">
              <w:rPr>
                <w:sz w:val="24"/>
                <w:szCs w:val="24"/>
              </w:rPr>
              <w:t xml:space="preserve"> storage BMPs or plans]</w:t>
            </w:r>
          </w:p>
        </w:tc>
      </w:tr>
      <w:bookmarkEnd w:id="19"/>
    </w:tbl>
    <w:p w14:paraId="384B3717" w14:textId="77777777" w:rsidR="00AB02A4" w:rsidRPr="00E7695E" w:rsidRDefault="00AB02A4" w:rsidP="00411CE9">
      <w:pPr>
        <w:pStyle w:val="ListParagraph"/>
        <w:ind w:left="540"/>
        <w:rPr>
          <w:b/>
          <w:sz w:val="24"/>
          <w:szCs w:val="24"/>
          <w:u w:val="single"/>
        </w:rPr>
      </w:pPr>
    </w:p>
    <w:p w14:paraId="0287D796" w14:textId="5C5BABA2" w:rsidR="009E4CA7" w:rsidRPr="00E7695E" w:rsidRDefault="009E4CA7" w:rsidP="00411CE9">
      <w:pPr>
        <w:pStyle w:val="Heading2"/>
      </w:pPr>
      <w:bookmarkStart w:id="23" w:name="_Toc82598720"/>
      <w:r w:rsidRPr="00E7695E">
        <w:t>TEMPORARY</w:t>
      </w:r>
      <w:r w:rsidR="006A327A" w:rsidRPr="00E7695E">
        <w:t xml:space="preserve"> EROSION AND SEDIMENT CONTROL</w:t>
      </w:r>
      <w:r w:rsidRPr="00E7695E">
        <w:t xml:space="preserve"> BMPs</w:t>
      </w:r>
      <w:bookmarkEnd w:id="23"/>
    </w:p>
    <w:p w14:paraId="7D83870F" w14:textId="1301C431" w:rsidR="00AB02A4" w:rsidRPr="00E7695E" w:rsidRDefault="00AB02A4" w:rsidP="00411CE9">
      <w:pPr>
        <w:ind w:left="540"/>
        <w:rPr>
          <w:b/>
          <w:sz w:val="24"/>
          <w:szCs w:val="24"/>
          <w:u w:val="single"/>
        </w:rPr>
      </w:pPr>
    </w:p>
    <w:tbl>
      <w:tblPr>
        <w:tblStyle w:val="TableGrid"/>
        <w:tblW w:w="0" w:type="auto"/>
        <w:tblInd w:w="540" w:type="dxa"/>
        <w:tblCellMar>
          <w:top w:w="43" w:type="dxa"/>
          <w:bottom w:w="43" w:type="dxa"/>
        </w:tblCellMar>
        <w:tblLook w:val="04A0" w:firstRow="1" w:lastRow="0" w:firstColumn="1" w:lastColumn="0" w:noHBand="0" w:noVBand="1"/>
      </w:tblPr>
      <w:tblGrid>
        <w:gridCol w:w="8820"/>
      </w:tblGrid>
      <w:tr w:rsidR="00E7695E" w:rsidRPr="00E7695E" w14:paraId="1CF2B68F" w14:textId="77777777" w:rsidTr="00F70665">
        <w:trPr>
          <w:trHeight w:val="1440"/>
        </w:trPr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3E856C7" w14:textId="77777777" w:rsidR="00A771C6" w:rsidRPr="00E7695E" w:rsidRDefault="00A771C6" w:rsidP="00411CE9">
            <w:pPr>
              <w:rPr>
                <w:bCs/>
                <w:sz w:val="24"/>
                <w:szCs w:val="24"/>
              </w:rPr>
            </w:pPr>
            <w:r w:rsidRPr="00E7695E">
              <w:rPr>
                <w:sz w:val="24"/>
                <w:szCs w:val="24"/>
              </w:rPr>
              <w:t>[List and describe proposed temporary erosion and sediment control BMPs]</w:t>
            </w:r>
          </w:p>
          <w:p w14:paraId="4FEB9CFF" w14:textId="11472055" w:rsidR="004D1D4A" w:rsidRPr="00E7695E" w:rsidRDefault="00A771C6" w:rsidP="00411CE9">
            <w:pPr>
              <w:rPr>
                <w:sz w:val="24"/>
                <w:szCs w:val="24"/>
              </w:rPr>
            </w:pPr>
            <w:r w:rsidRPr="00E7695E">
              <w:rPr>
                <w:sz w:val="24"/>
                <w:szCs w:val="24"/>
              </w:rPr>
              <w:t>[Examples: street sweeping, good housekeeping, construction entrance, washout, dust control, inlet protection, straw wattles, etc.</w:t>
            </w:r>
            <w:r w:rsidR="007D65B8" w:rsidRPr="00E7695E">
              <w:rPr>
                <w:sz w:val="24"/>
                <w:szCs w:val="24"/>
              </w:rPr>
              <w:t xml:space="preserve"> Include frequency of implementation if applicable </w:t>
            </w:r>
            <w:r w:rsidR="00B815C1" w:rsidRPr="00E7695E">
              <w:rPr>
                <w:sz w:val="24"/>
                <w:szCs w:val="24"/>
              </w:rPr>
              <w:t>e.g.,</w:t>
            </w:r>
            <w:r w:rsidR="007D65B8" w:rsidRPr="00E7695E">
              <w:rPr>
                <w:sz w:val="24"/>
                <w:szCs w:val="24"/>
              </w:rPr>
              <w:t xml:space="preserve"> street sweeping.</w:t>
            </w:r>
            <w:r w:rsidRPr="00E7695E">
              <w:rPr>
                <w:sz w:val="24"/>
                <w:szCs w:val="24"/>
              </w:rPr>
              <w:t>]</w:t>
            </w:r>
          </w:p>
        </w:tc>
      </w:tr>
    </w:tbl>
    <w:p w14:paraId="3A74117D" w14:textId="77777777" w:rsidR="00D13822" w:rsidRPr="00E7695E" w:rsidRDefault="00D13822" w:rsidP="00411CE9">
      <w:pPr>
        <w:pStyle w:val="Heading2"/>
        <w:numPr>
          <w:ilvl w:val="0"/>
          <w:numId w:val="0"/>
        </w:numPr>
        <w:ind w:left="540"/>
      </w:pPr>
      <w:bookmarkStart w:id="24" w:name="_Toc82598721"/>
    </w:p>
    <w:p w14:paraId="63C0865E" w14:textId="0057DD99" w:rsidR="007B3B21" w:rsidRPr="00E7695E" w:rsidRDefault="007B3B21" w:rsidP="00411CE9">
      <w:pPr>
        <w:pStyle w:val="Heading2"/>
      </w:pPr>
      <w:r w:rsidRPr="00E7695E">
        <w:t>TEMPORARY BMP REMOVAL</w:t>
      </w:r>
      <w:bookmarkEnd w:id="24"/>
    </w:p>
    <w:p w14:paraId="6BEFAEEB" w14:textId="5F2BBA4C" w:rsidR="007B3B21" w:rsidRPr="00E7695E" w:rsidRDefault="007B3B21" w:rsidP="00411CE9">
      <w:pPr>
        <w:pStyle w:val="ListParagraph"/>
        <w:ind w:left="540"/>
        <w:rPr>
          <w:b/>
          <w:sz w:val="24"/>
          <w:szCs w:val="24"/>
          <w:u w:val="single"/>
        </w:rPr>
      </w:pPr>
    </w:p>
    <w:p w14:paraId="2B96DB37" w14:textId="1D09F7BD" w:rsidR="00C83554" w:rsidRPr="00E7695E" w:rsidRDefault="00C83554" w:rsidP="00411CE9">
      <w:pPr>
        <w:pStyle w:val="ListParagraph"/>
        <w:ind w:left="540"/>
        <w:rPr>
          <w:bCs/>
          <w:sz w:val="24"/>
          <w:szCs w:val="24"/>
        </w:rPr>
      </w:pPr>
      <w:r w:rsidRPr="00E7695E">
        <w:rPr>
          <w:sz w:val="24"/>
          <w:szCs w:val="24"/>
        </w:rPr>
        <w:t xml:space="preserve">All temporary BMPs </w:t>
      </w:r>
      <w:r w:rsidR="005E0331" w:rsidRPr="00E7695E">
        <w:rPr>
          <w:sz w:val="24"/>
          <w:szCs w:val="24"/>
        </w:rPr>
        <w:t xml:space="preserve">shall </w:t>
      </w:r>
      <w:r w:rsidRPr="00E7695E">
        <w:rPr>
          <w:sz w:val="24"/>
          <w:szCs w:val="24"/>
        </w:rPr>
        <w:t>be removed after final site stabilization</w:t>
      </w:r>
      <w:r w:rsidR="005A3249" w:rsidRPr="00E7695E">
        <w:rPr>
          <w:sz w:val="24"/>
          <w:szCs w:val="24"/>
        </w:rPr>
        <w:t>.</w:t>
      </w:r>
      <w:r w:rsidR="000D6F5C" w:rsidRPr="00E7695E">
        <w:t xml:space="preserve"> </w:t>
      </w:r>
      <w:r w:rsidR="004844D0" w:rsidRPr="00E7695E">
        <w:rPr>
          <w:sz w:val="24"/>
          <w:szCs w:val="24"/>
        </w:rPr>
        <w:t>All</w:t>
      </w:r>
      <w:r w:rsidR="000D6F5C" w:rsidRPr="00E7695E">
        <w:rPr>
          <w:sz w:val="24"/>
          <w:szCs w:val="24"/>
        </w:rPr>
        <w:t xml:space="preserve"> debris and sediment left on street </w:t>
      </w:r>
      <w:r w:rsidR="005E0331" w:rsidRPr="00E7695E">
        <w:rPr>
          <w:sz w:val="24"/>
          <w:szCs w:val="24"/>
        </w:rPr>
        <w:t xml:space="preserve">shall </w:t>
      </w:r>
      <w:r w:rsidR="000D6F5C" w:rsidRPr="00E7695E">
        <w:rPr>
          <w:sz w:val="24"/>
          <w:szCs w:val="24"/>
        </w:rPr>
        <w:t xml:space="preserve">be swept and </w:t>
      </w:r>
      <w:r w:rsidR="004844D0" w:rsidRPr="00E7695E">
        <w:rPr>
          <w:sz w:val="24"/>
          <w:szCs w:val="24"/>
        </w:rPr>
        <w:t>removed</w:t>
      </w:r>
      <w:r w:rsidR="000D6F5C" w:rsidRPr="00E7695E">
        <w:rPr>
          <w:sz w:val="24"/>
          <w:szCs w:val="24"/>
        </w:rPr>
        <w:t xml:space="preserve"> at the end of project.</w:t>
      </w:r>
    </w:p>
    <w:p w14:paraId="0D614601" w14:textId="77777777" w:rsidR="00C83554" w:rsidRPr="00E7695E" w:rsidRDefault="00C83554" w:rsidP="00411CE9">
      <w:pPr>
        <w:pStyle w:val="ListParagraph"/>
        <w:ind w:left="540"/>
        <w:rPr>
          <w:b/>
          <w:sz w:val="24"/>
          <w:szCs w:val="24"/>
          <w:u w:val="single"/>
        </w:rPr>
      </w:pPr>
    </w:p>
    <w:p w14:paraId="34747370" w14:textId="157C1F8E" w:rsidR="00D7504A" w:rsidRPr="00E7695E" w:rsidRDefault="009E4CA7" w:rsidP="00411CE9">
      <w:pPr>
        <w:pStyle w:val="Heading2"/>
      </w:pPr>
      <w:bookmarkStart w:id="25" w:name="_Toc82598722"/>
      <w:r w:rsidRPr="00E7695E">
        <w:t>PERMENANT BMP</w:t>
      </w:r>
      <w:r w:rsidR="00485E3A" w:rsidRPr="00E7695E">
        <w:t>s</w:t>
      </w:r>
      <w:r w:rsidR="007B3B21" w:rsidRPr="00E7695E">
        <w:t>/FINAL SITE STABILIZATION</w:t>
      </w:r>
      <w:bookmarkEnd w:id="25"/>
    </w:p>
    <w:p w14:paraId="52AF3B48" w14:textId="278207C2" w:rsidR="008D09AF" w:rsidRPr="00E7695E" w:rsidRDefault="008D09AF" w:rsidP="00411CE9">
      <w:pPr>
        <w:rPr>
          <w:sz w:val="24"/>
          <w:szCs w:val="24"/>
        </w:rPr>
      </w:pPr>
    </w:p>
    <w:tbl>
      <w:tblPr>
        <w:tblStyle w:val="TableGrid"/>
        <w:tblW w:w="0" w:type="auto"/>
        <w:tblInd w:w="540" w:type="dxa"/>
        <w:tblCellMar>
          <w:top w:w="43" w:type="dxa"/>
          <w:bottom w:w="43" w:type="dxa"/>
        </w:tblCellMar>
        <w:tblLook w:val="04A0" w:firstRow="1" w:lastRow="0" w:firstColumn="1" w:lastColumn="0" w:noHBand="0" w:noVBand="1"/>
      </w:tblPr>
      <w:tblGrid>
        <w:gridCol w:w="8820"/>
      </w:tblGrid>
      <w:tr w:rsidR="00E7695E" w:rsidRPr="00E7695E" w14:paraId="7F643DBB" w14:textId="77777777" w:rsidTr="002D305B">
        <w:trPr>
          <w:trHeight w:val="1440"/>
        </w:trPr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CF3C85D" w14:textId="77777777" w:rsidR="00A771C6" w:rsidRPr="00E7695E" w:rsidRDefault="00A771C6" w:rsidP="00411CE9">
            <w:pPr>
              <w:rPr>
                <w:bCs/>
                <w:sz w:val="24"/>
                <w:szCs w:val="24"/>
              </w:rPr>
            </w:pPr>
            <w:r w:rsidRPr="00E7695E">
              <w:rPr>
                <w:sz w:val="24"/>
                <w:szCs w:val="24"/>
              </w:rPr>
              <w:t>[List and describe proposed site stabilization practices or permanent BMPs]</w:t>
            </w:r>
          </w:p>
          <w:p w14:paraId="47D988DC" w14:textId="5FB691CB" w:rsidR="004D1D4A" w:rsidRPr="004D1D4A" w:rsidRDefault="00A771C6" w:rsidP="00411CE9">
            <w:pPr>
              <w:rPr>
                <w:sz w:val="24"/>
                <w:szCs w:val="24"/>
              </w:rPr>
            </w:pPr>
            <w:r w:rsidRPr="00E7695E">
              <w:rPr>
                <w:sz w:val="24"/>
                <w:szCs w:val="24"/>
              </w:rPr>
              <w:t>[Examples: sodding, compaction, paving, check dams, etc.]</w:t>
            </w:r>
          </w:p>
        </w:tc>
      </w:tr>
    </w:tbl>
    <w:p w14:paraId="351175E9" w14:textId="47DC4EC0" w:rsidR="00F34FE5" w:rsidRPr="00C27FCB" w:rsidRDefault="00F34FE5" w:rsidP="00411CE9">
      <w:pPr>
        <w:rPr>
          <w:sz w:val="24"/>
          <w:szCs w:val="24"/>
        </w:rPr>
      </w:pPr>
      <w:r w:rsidRPr="00C27FCB">
        <w:rPr>
          <w:b/>
          <w:sz w:val="32"/>
          <w:szCs w:val="32"/>
        </w:rPr>
        <w:br w:type="page"/>
      </w:r>
    </w:p>
    <w:p w14:paraId="50A564CB" w14:textId="64731995" w:rsidR="00FD1442" w:rsidRPr="00C27FCB" w:rsidRDefault="00FD1442" w:rsidP="00411CE9">
      <w:pPr>
        <w:pStyle w:val="Heading1"/>
        <w:numPr>
          <w:ilvl w:val="0"/>
          <w:numId w:val="0"/>
        </w:numPr>
        <w:ind w:left="540" w:hanging="540"/>
      </w:pPr>
      <w:bookmarkStart w:id="26" w:name="_Toc82598723"/>
      <w:r w:rsidRPr="00C27FCB">
        <w:lastRenderedPageBreak/>
        <w:t xml:space="preserve">APPENDIX A SITE EROSION </w:t>
      </w:r>
      <w:r w:rsidR="00BC6286" w:rsidRPr="00C27FCB">
        <w:t>&amp;</w:t>
      </w:r>
      <w:r w:rsidRPr="00C27FCB">
        <w:t xml:space="preserve"> SEDIMENT CONTROL MAP</w:t>
      </w:r>
      <w:bookmarkEnd w:id="26"/>
    </w:p>
    <w:p w14:paraId="23728114" w14:textId="33CDA52E" w:rsidR="00645C6A" w:rsidRPr="00C27FCB" w:rsidRDefault="00645C6A" w:rsidP="00411CE9">
      <w:pPr>
        <w:rPr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27FCB" w:rsidRPr="00C27FCB" w14:paraId="2870E056" w14:textId="77777777" w:rsidTr="000E65EC">
        <w:trPr>
          <w:trHeight w:val="9360"/>
        </w:trPr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31ADBD9" w14:textId="0689E3BC" w:rsidR="00A44F72" w:rsidRPr="00C27FCB" w:rsidRDefault="0045264F" w:rsidP="00411CE9">
            <w:pPr>
              <w:rPr>
                <w:bCs/>
                <w:sz w:val="24"/>
                <w:szCs w:val="24"/>
              </w:rPr>
            </w:pPr>
            <w:r w:rsidRPr="00C27FCB">
              <w:rPr>
                <w:sz w:val="24"/>
                <w:szCs w:val="24"/>
              </w:rPr>
              <w:t>[I</w:t>
            </w:r>
            <w:r w:rsidR="00397B6A" w:rsidRPr="00C27FCB">
              <w:rPr>
                <w:sz w:val="24"/>
                <w:szCs w:val="24"/>
              </w:rPr>
              <w:t>nset map image or submit the map as a second attachment</w:t>
            </w:r>
            <w:r w:rsidRPr="00C27FCB">
              <w:rPr>
                <w:sz w:val="24"/>
                <w:szCs w:val="24"/>
              </w:rPr>
              <w:t>]</w:t>
            </w:r>
          </w:p>
        </w:tc>
      </w:tr>
    </w:tbl>
    <w:p w14:paraId="59211BF1" w14:textId="2271D7C4" w:rsidR="00A44F72" w:rsidRPr="00C27FCB" w:rsidRDefault="00A44F72" w:rsidP="00411CE9">
      <w:pPr>
        <w:rPr>
          <w:sz w:val="24"/>
          <w:szCs w:val="24"/>
        </w:rPr>
      </w:pPr>
      <w:r w:rsidRPr="00C27FCB">
        <w:rPr>
          <w:sz w:val="24"/>
          <w:szCs w:val="24"/>
        </w:rPr>
        <w:t>Note: Map should include</w:t>
      </w:r>
      <w:r w:rsidRPr="00C27FCB">
        <w:t xml:space="preserve"> </w:t>
      </w:r>
      <w:r w:rsidRPr="00C27FCB">
        <w:rPr>
          <w:sz w:val="24"/>
          <w:szCs w:val="24"/>
        </w:rPr>
        <w:t xml:space="preserve">project site, </w:t>
      </w:r>
      <w:r w:rsidR="005E0331">
        <w:rPr>
          <w:sz w:val="24"/>
          <w:szCs w:val="24"/>
        </w:rPr>
        <w:t xml:space="preserve">excavation </w:t>
      </w:r>
      <w:r w:rsidRPr="00C27FCB">
        <w:rPr>
          <w:sz w:val="24"/>
          <w:szCs w:val="24"/>
        </w:rPr>
        <w:t>locations, BMP locations, material storage locations, waterways, key of symbols, north arrow, scale.</w:t>
      </w:r>
    </w:p>
    <w:p w14:paraId="1AE01D7A" w14:textId="22D78E64" w:rsidR="006A327A" w:rsidRPr="00C27FCB" w:rsidRDefault="006A327A" w:rsidP="00411CE9">
      <w:pPr>
        <w:rPr>
          <w:sz w:val="24"/>
          <w:szCs w:val="24"/>
        </w:rPr>
      </w:pPr>
    </w:p>
    <w:p w14:paraId="427E473A" w14:textId="3B5FB704" w:rsidR="006A327A" w:rsidRPr="00C27FCB" w:rsidRDefault="006A327A" w:rsidP="00142A79">
      <w:pPr>
        <w:pBdr>
          <w:top w:val="single" w:sz="8" w:space="1" w:color="auto"/>
        </w:pBdr>
        <w:rPr>
          <w:bCs/>
          <w:sz w:val="24"/>
          <w:szCs w:val="24"/>
        </w:rPr>
      </w:pPr>
    </w:p>
    <w:p w14:paraId="71E8E5BE" w14:textId="5FE65DA7" w:rsidR="00DB7297" w:rsidRPr="00C27FCB" w:rsidRDefault="00DB7297" w:rsidP="00411CE9">
      <w:pPr>
        <w:rPr>
          <w:bCs/>
          <w:sz w:val="24"/>
          <w:szCs w:val="24"/>
        </w:rPr>
      </w:pPr>
      <w:r w:rsidRPr="00C27FCB">
        <w:rPr>
          <w:sz w:val="24"/>
          <w:szCs w:val="24"/>
        </w:rPr>
        <w:t xml:space="preserve">Helpful Links: </w:t>
      </w:r>
    </w:p>
    <w:p w14:paraId="5CC68A1D" w14:textId="3371261C" w:rsidR="00DB7297" w:rsidRPr="00C27FCB" w:rsidRDefault="00A44F72" w:rsidP="00411CE9">
      <w:pPr>
        <w:rPr>
          <w:rStyle w:val="Hyperlink"/>
          <w:color w:val="auto"/>
          <w:sz w:val="24"/>
          <w:szCs w:val="24"/>
        </w:rPr>
      </w:pPr>
      <w:r w:rsidRPr="00C27FCB">
        <w:t>*</w:t>
      </w:r>
      <w:hyperlink r:id="rId9" w:history="1">
        <w:r w:rsidRPr="00C27FCB">
          <w:rPr>
            <w:rStyle w:val="Hyperlink"/>
            <w:color w:val="auto"/>
            <w:sz w:val="24"/>
            <w:szCs w:val="24"/>
          </w:rPr>
          <w:t>http://achd.maps.arcgis.com/apps/webappviewer/index.html?id=0aa46ef8164f4f0b8de46cee9aadc6b5</w:t>
        </w:r>
      </w:hyperlink>
    </w:p>
    <w:p w14:paraId="23D95811" w14:textId="600EB754" w:rsidR="006A327A" w:rsidRPr="00C27FCB" w:rsidRDefault="00A44F72" w:rsidP="00411CE9">
      <w:pPr>
        <w:rPr>
          <w:bCs/>
          <w:sz w:val="24"/>
          <w:szCs w:val="24"/>
        </w:rPr>
      </w:pPr>
      <w:r w:rsidRPr="00C27FCB">
        <w:t>*</w:t>
      </w:r>
      <w:hyperlink r:id="rId10" w:history="1">
        <w:r w:rsidRPr="00C27FCB">
          <w:rPr>
            <w:rStyle w:val="Hyperlink"/>
            <w:color w:val="auto"/>
            <w:sz w:val="24"/>
            <w:szCs w:val="24"/>
          </w:rPr>
          <w:t>https://www.google.com/earth/</w:t>
        </w:r>
      </w:hyperlink>
    </w:p>
    <w:sectPr w:rsidR="006A327A" w:rsidRPr="00C27FCB" w:rsidSect="009C0E2C">
      <w:footerReference w:type="defaul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BAE70" w14:textId="77777777" w:rsidR="002657C0" w:rsidRDefault="002657C0" w:rsidP="00154AF2">
      <w:r>
        <w:separator/>
      </w:r>
    </w:p>
    <w:p w14:paraId="7457CB87" w14:textId="77777777" w:rsidR="000212EA" w:rsidRDefault="000212EA"/>
    <w:p w14:paraId="57D7B1FD" w14:textId="77777777" w:rsidR="000212EA" w:rsidRDefault="000212EA" w:rsidP="00BF3112"/>
  </w:endnote>
  <w:endnote w:type="continuationSeparator" w:id="0">
    <w:p w14:paraId="4FB010AB" w14:textId="77777777" w:rsidR="002657C0" w:rsidRDefault="002657C0" w:rsidP="00154AF2">
      <w:r>
        <w:continuationSeparator/>
      </w:r>
    </w:p>
    <w:p w14:paraId="68F0C949" w14:textId="77777777" w:rsidR="000212EA" w:rsidRDefault="000212EA"/>
    <w:p w14:paraId="36BF17F1" w14:textId="77777777" w:rsidR="000212EA" w:rsidRDefault="000212EA" w:rsidP="00BF311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6AD52" w14:textId="342C80D7" w:rsidR="000212EA" w:rsidRPr="004C1982" w:rsidRDefault="00C837ED" w:rsidP="004C1982">
    <w:pPr>
      <w:pStyle w:val="Footer"/>
      <w:jc w:val="center"/>
      <w:rPr>
        <w:sz w:val="20"/>
        <w:szCs w:val="20"/>
      </w:rPr>
    </w:pPr>
    <w:r>
      <w:rPr>
        <w:sz w:val="20"/>
        <w:szCs w:val="20"/>
      </w:rPr>
      <w:t xml:space="preserve">ACHD </w:t>
    </w:r>
    <w:r w:rsidR="00865744">
      <w:rPr>
        <w:sz w:val="20"/>
        <w:szCs w:val="20"/>
      </w:rPr>
      <w:t>Site</w:t>
    </w:r>
    <w:r w:rsidR="009C0E2C">
      <w:rPr>
        <w:sz w:val="20"/>
        <w:szCs w:val="20"/>
      </w:rPr>
      <w:t>-</w:t>
    </w:r>
    <w:r w:rsidR="00865744">
      <w:rPr>
        <w:sz w:val="20"/>
        <w:szCs w:val="20"/>
      </w:rPr>
      <w:t xml:space="preserve">Specific </w:t>
    </w:r>
    <w:r w:rsidR="004E08F4" w:rsidRPr="004E08F4">
      <w:rPr>
        <w:sz w:val="20"/>
        <w:szCs w:val="20"/>
      </w:rPr>
      <w:t>ESC</w:t>
    </w:r>
    <w:r w:rsidR="00865744">
      <w:rPr>
        <w:sz w:val="20"/>
        <w:szCs w:val="20"/>
      </w:rPr>
      <w:t xml:space="preserve"> </w:t>
    </w:r>
    <w:r w:rsidR="004E08F4" w:rsidRPr="004E08F4">
      <w:rPr>
        <w:sz w:val="20"/>
        <w:szCs w:val="20"/>
      </w:rPr>
      <w:t>P</w:t>
    </w:r>
    <w:r w:rsidR="00865744">
      <w:rPr>
        <w:sz w:val="20"/>
        <w:szCs w:val="20"/>
      </w:rPr>
      <w:t>lan</w:t>
    </w:r>
    <w:r w:rsidR="004E08F4" w:rsidRPr="004E08F4">
      <w:rPr>
        <w:sz w:val="20"/>
        <w:szCs w:val="20"/>
      </w:rPr>
      <w:t xml:space="preserve"> Template</w:t>
    </w:r>
    <w:sdt>
      <w:sdtPr>
        <w:rPr>
          <w:sz w:val="20"/>
          <w:szCs w:val="20"/>
        </w:rPr>
        <w:id w:val="-200751541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5F4582">
          <w:rPr>
            <w:sz w:val="20"/>
            <w:szCs w:val="20"/>
          </w:rPr>
          <w:t xml:space="preserve"> | Updated: 01/2022</w:t>
        </w:r>
        <w:r w:rsidR="004E08F4" w:rsidRPr="004E08F4">
          <w:rPr>
            <w:sz w:val="20"/>
            <w:szCs w:val="20"/>
          </w:rPr>
          <w:tab/>
        </w:r>
        <w:r w:rsidR="004E08F4" w:rsidRPr="004E08F4">
          <w:rPr>
            <w:sz w:val="20"/>
            <w:szCs w:val="20"/>
          </w:rPr>
          <w:fldChar w:fldCharType="begin"/>
        </w:r>
        <w:r w:rsidR="004E08F4" w:rsidRPr="004E08F4">
          <w:rPr>
            <w:sz w:val="20"/>
            <w:szCs w:val="20"/>
          </w:rPr>
          <w:instrText xml:space="preserve"> PAGE   \* MERGEFORMAT </w:instrText>
        </w:r>
        <w:r w:rsidR="004E08F4" w:rsidRPr="004E08F4">
          <w:rPr>
            <w:sz w:val="20"/>
            <w:szCs w:val="20"/>
          </w:rPr>
          <w:fldChar w:fldCharType="separate"/>
        </w:r>
        <w:r w:rsidR="004E08F4" w:rsidRPr="004E08F4">
          <w:rPr>
            <w:sz w:val="20"/>
            <w:szCs w:val="20"/>
          </w:rPr>
          <w:t>1</w:t>
        </w:r>
        <w:r w:rsidR="004E08F4" w:rsidRPr="004E08F4">
          <w:rPr>
            <w:noProof/>
            <w:sz w:val="20"/>
            <w:szCs w:val="20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EE37E" w14:textId="13C7EC9F" w:rsidR="009D1FB1" w:rsidRPr="009D1FB1" w:rsidRDefault="009D1FB1" w:rsidP="00CD4218">
    <w:pPr>
      <w:pStyle w:val="Footer"/>
    </w:pPr>
    <w:r w:rsidRPr="009D1FB1">
      <w:rPr>
        <w:sz w:val="20"/>
        <w:szCs w:val="20"/>
      </w:rPr>
      <w:t xml:space="preserve">ACHD ESCP Template </w:t>
    </w:r>
    <w:r w:rsidR="0081095B">
      <w:rPr>
        <w:sz w:val="20"/>
        <w:szCs w:val="20"/>
      </w:rPr>
      <w:t>– Capital Projects</w:t>
    </w:r>
    <w:r w:rsidR="00CD4218">
      <w:rPr>
        <w:sz w:val="20"/>
        <w:szCs w:val="20"/>
      </w:rPr>
      <w:tab/>
    </w:r>
    <w:r w:rsidR="00CD4218">
      <w:rPr>
        <w:sz w:val="20"/>
        <w:szCs w:val="20"/>
      </w:rPr>
      <w:tab/>
      <w:t xml:space="preserve">Updated: </w:t>
    </w:r>
    <w:r w:rsidR="00F22CDD">
      <w:rPr>
        <w:sz w:val="20"/>
        <w:szCs w:val="20"/>
      </w:rPr>
      <w:t>November</w:t>
    </w:r>
    <w:r w:rsidR="00204591">
      <w:rPr>
        <w:sz w:val="20"/>
        <w:szCs w:val="20"/>
      </w:rPr>
      <w:t xml:space="preserve"> </w:t>
    </w:r>
    <w:r w:rsidRPr="009D1FB1">
      <w:rPr>
        <w:sz w:val="20"/>
        <w:szCs w:val="20"/>
      </w:rPr>
      <w:t>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D6328" w14:textId="77777777" w:rsidR="002657C0" w:rsidRDefault="002657C0" w:rsidP="00154AF2">
      <w:r>
        <w:separator/>
      </w:r>
    </w:p>
    <w:p w14:paraId="68B0F18E" w14:textId="77777777" w:rsidR="000212EA" w:rsidRDefault="000212EA"/>
    <w:p w14:paraId="41C498D9" w14:textId="77777777" w:rsidR="000212EA" w:rsidRDefault="000212EA" w:rsidP="00BF3112"/>
  </w:footnote>
  <w:footnote w:type="continuationSeparator" w:id="0">
    <w:p w14:paraId="128CEA3E" w14:textId="77777777" w:rsidR="002657C0" w:rsidRDefault="002657C0" w:rsidP="00154AF2">
      <w:r>
        <w:continuationSeparator/>
      </w:r>
    </w:p>
    <w:p w14:paraId="6FDA6C72" w14:textId="77777777" w:rsidR="000212EA" w:rsidRDefault="000212EA"/>
    <w:p w14:paraId="347872FB" w14:textId="77777777" w:rsidR="000212EA" w:rsidRDefault="000212EA" w:rsidP="00BF311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A7193"/>
    <w:multiLevelType w:val="multilevel"/>
    <w:tmpl w:val="B9D0F3A0"/>
    <w:lvl w:ilvl="0">
      <w:start w:val="1"/>
      <w:numFmt w:val="decimal"/>
      <w:lvlText w:val="%1.0"/>
      <w:lvlJc w:val="left"/>
      <w:pPr>
        <w:ind w:left="864" w:hanging="5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lowerLetter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1" w15:restartNumberingAfterBreak="0">
    <w:nsid w:val="0A8419A0"/>
    <w:multiLevelType w:val="hybridMultilevel"/>
    <w:tmpl w:val="A7BEBB0A"/>
    <w:lvl w:ilvl="0" w:tplc="EAEE3528">
      <w:start w:val="1"/>
      <w:numFmt w:val="decimal"/>
      <w:lvlText w:val="%1."/>
      <w:lvlJc w:val="left"/>
      <w:pPr>
        <w:ind w:left="72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010" w:hanging="360"/>
      </w:pPr>
    </w:lvl>
    <w:lvl w:ilvl="2" w:tplc="0409001B" w:tentative="1">
      <w:start w:val="1"/>
      <w:numFmt w:val="lowerRoman"/>
      <w:lvlText w:val="%3."/>
      <w:lvlJc w:val="right"/>
      <w:pPr>
        <w:ind w:left="8730" w:hanging="180"/>
      </w:pPr>
    </w:lvl>
    <w:lvl w:ilvl="3" w:tplc="0409000F" w:tentative="1">
      <w:start w:val="1"/>
      <w:numFmt w:val="decimal"/>
      <w:lvlText w:val="%4."/>
      <w:lvlJc w:val="left"/>
      <w:pPr>
        <w:ind w:left="9450" w:hanging="360"/>
      </w:pPr>
    </w:lvl>
    <w:lvl w:ilvl="4" w:tplc="04090019" w:tentative="1">
      <w:start w:val="1"/>
      <w:numFmt w:val="lowerLetter"/>
      <w:lvlText w:val="%5."/>
      <w:lvlJc w:val="left"/>
      <w:pPr>
        <w:ind w:left="10170" w:hanging="360"/>
      </w:pPr>
    </w:lvl>
    <w:lvl w:ilvl="5" w:tplc="0409001B" w:tentative="1">
      <w:start w:val="1"/>
      <w:numFmt w:val="lowerRoman"/>
      <w:lvlText w:val="%6."/>
      <w:lvlJc w:val="right"/>
      <w:pPr>
        <w:ind w:left="10890" w:hanging="180"/>
      </w:pPr>
    </w:lvl>
    <w:lvl w:ilvl="6" w:tplc="0409000F" w:tentative="1">
      <w:start w:val="1"/>
      <w:numFmt w:val="decimal"/>
      <w:lvlText w:val="%7."/>
      <w:lvlJc w:val="left"/>
      <w:pPr>
        <w:ind w:left="11610" w:hanging="360"/>
      </w:pPr>
    </w:lvl>
    <w:lvl w:ilvl="7" w:tplc="04090019" w:tentative="1">
      <w:start w:val="1"/>
      <w:numFmt w:val="lowerLetter"/>
      <w:lvlText w:val="%8."/>
      <w:lvlJc w:val="left"/>
      <w:pPr>
        <w:ind w:left="12330" w:hanging="360"/>
      </w:pPr>
    </w:lvl>
    <w:lvl w:ilvl="8" w:tplc="0409001B" w:tentative="1">
      <w:start w:val="1"/>
      <w:numFmt w:val="lowerRoman"/>
      <w:lvlText w:val="%9."/>
      <w:lvlJc w:val="right"/>
      <w:pPr>
        <w:ind w:left="13050" w:hanging="180"/>
      </w:pPr>
    </w:lvl>
  </w:abstractNum>
  <w:abstractNum w:abstractNumId="2" w15:restartNumberingAfterBreak="0">
    <w:nsid w:val="0D285D81"/>
    <w:multiLevelType w:val="multilevel"/>
    <w:tmpl w:val="8C307AC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142E5EC4"/>
    <w:multiLevelType w:val="multilevel"/>
    <w:tmpl w:val="6D0E1C76"/>
    <w:lvl w:ilvl="0">
      <w:start w:val="1"/>
      <w:numFmt w:val="decimal"/>
      <w:lvlText w:val="%1.0"/>
      <w:lvlJc w:val="left"/>
      <w:pPr>
        <w:ind w:left="864" w:hanging="5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30" w:hanging="360"/>
      </w:pPr>
      <w:rPr>
        <w:rFonts w:hint="default"/>
      </w:rPr>
    </w:lvl>
    <w:lvl w:ilvl="2">
      <w:start w:val="1"/>
      <w:numFmt w:val="lowerLetter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4" w15:restartNumberingAfterBreak="0">
    <w:nsid w:val="14326459"/>
    <w:multiLevelType w:val="hybridMultilevel"/>
    <w:tmpl w:val="E2B4CD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A3E73AD"/>
    <w:multiLevelType w:val="hybridMultilevel"/>
    <w:tmpl w:val="DF8C8B0C"/>
    <w:lvl w:ilvl="0" w:tplc="C03C3964">
      <w:start w:val="1"/>
      <w:numFmt w:val="lowerLetter"/>
      <w:lvlText w:val="(%1)"/>
      <w:lvlJc w:val="left"/>
      <w:pPr>
        <w:ind w:left="63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7137DB"/>
    <w:multiLevelType w:val="hybridMultilevel"/>
    <w:tmpl w:val="3370C67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1F85730E"/>
    <w:multiLevelType w:val="hybridMultilevel"/>
    <w:tmpl w:val="1788FFB8"/>
    <w:lvl w:ilvl="0" w:tplc="4890340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1FFD71E4"/>
    <w:multiLevelType w:val="multilevel"/>
    <w:tmpl w:val="0C265ED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9" w15:restartNumberingAfterBreak="0">
    <w:nsid w:val="20977CEE"/>
    <w:multiLevelType w:val="multilevel"/>
    <w:tmpl w:val="23141478"/>
    <w:lvl w:ilvl="0">
      <w:start w:val="1"/>
      <w:numFmt w:val="decimal"/>
      <w:pStyle w:val="Heading1"/>
      <w:lvlText w:val="%1.0"/>
      <w:lvlJc w:val="left"/>
      <w:pPr>
        <w:ind w:left="864" w:hanging="504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lowerLetter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10" w15:restartNumberingAfterBreak="0">
    <w:nsid w:val="220C6820"/>
    <w:multiLevelType w:val="multilevel"/>
    <w:tmpl w:val="8C307AC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24522183"/>
    <w:multiLevelType w:val="multilevel"/>
    <w:tmpl w:val="E21251AA"/>
    <w:lvl w:ilvl="0">
      <w:start w:val="4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4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12" w15:restartNumberingAfterBreak="0">
    <w:nsid w:val="2508598D"/>
    <w:multiLevelType w:val="hybridMultilevel"/>
    <w:tmpl w:val="6CDCB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CD49E4"/>
    <w:multiLevelType w:val="hybridMultilevel"/>
    <w:tmpl w:val="24CE355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FD333D"/>
    <w:multiLevelType w:val="hybridMultilevel"/>
    <w:tmpl w:val="DECA77F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3C1C2EC3"/>
    <w:multiLevelType w:val="hybridMultilevel"/>
    <w:tmpl w:val="BF6AC946"/>
    <w:lvl w:ilvl="0" w:tplc="84645AA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3EB6117A"/>
    <w:multiLevelType w:val="hybridMultilevel"/>
    <w:tmpl w:val="3A3C654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7" w15:restartNumberingAfterBreak="0">
    <w:nsid w:val="4B0D67FD"/>
    <w:multiLevelType w:val="multilevel"/>
    <w:tmpl w:val="C38ECF5C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4B4B40A2"/>
    <w:multiLevelType w:val="multilevel"/>
    <w:tmpl w:val="6D0E1C76"/>
    <w:lvl w:ilvl="0">
      <w:start w:val="1"/>
      <w:numFmt w:val="decimal"/>
      <w:lvlText w:val="%1.0"/>
      <w:lvlJc w:val="left"/>
      <w:pPr>
        <w:ind w:left="864" w:hanging="5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30" w:hanging="360"/>
      </w:pPr>
      <w:rPr>
        <w:rFonts w:hint="default"/>
      </w:rPr>
    </w:lvl>
    <w:lvl w:ilvl="2">
      <w:start w:val="1"/>
      <w:numFmt w:val="lowerLetter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19" w15:restartNumberingAfterBreak="0">
    <w:nsid w:val="4B733F59"/>
    <w:multiLevelType w:val="multilevel"/>
    <w:tmpl w:val="6D0E1C76"/>
    <w:lvl w:ilvl="0">
      <w:start w:val="1"/>
      <w:numFmt w:val="decimal"/>
      <w:lvlText w:val="%1.0"/>
      <w:lvlJc w:val="left"/>
      <w:pPr>
        <w:ind w:left="864" w:hanging="5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30" w:hanging="360"/>
      </w:pPr>
      <w:rPr>
        <w:rFonts w:hint="default"/>
      </w:rPr>
    </w:lvl>
    <w:lvl w:ilvl="2">
      <w:start w:val="1"/>
      <w:numFmt w:val="lowerLetter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20" w15:restartNumberingAfterBreak="0">
    <w:nsid w:val="4CDC6895"/>
    <w:multiLevelType w:val="hybridMultilevel"/>
    <w:tmpl w:val="94646AD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D63AA3"/>
    <w:multiLevelType w:val="hybridMultilevel"/>
    <w:tmpl w:val="000646F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F84C52"/>
    <w:multiLevelType w:val="hybridMultilevel"/>
    <w:tmpl w:val="6C94E746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3" w15:restartNumberingAfterBreak="0">
    <w:nsid w:val="591A74B9"/>
    <w:multiLevelType w:val="hybridMultilevel"/>
    <w:tmpl w:val="687CDAAE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4" w15:restartNumberingAfterBreak="0">
    <w:nsid w:val="5F5462B1"/>
    <w:multiLevelType w:val="hybridMultilevel"/>
    <w:tmpl w:val="51DE2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8B2210"/>
    <w:multiLevelType w:val="hybridMultilevel"/>
    <w:tmpl w:val="7258F45E"/>
    <w:lvl w:ilvl="0" w:tplc="AEF68A98">
      <w:start w:val="1"/>
      <w:numFmt w:val="lowerLetter"/>
      <w:lvlText w:val="(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 w15:restartNumberingAfterBreak="0">
    <w:nsid w:val="60903C88"/>
    <w:multiLevelType w:val="hybridMultilevel"/>
    <w:tmpl w:val="D0303B1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7" w15:restartNumberingAfterBreak="0">
    <w:nsid w:val="61A305C0"/>
    <w:multiLevelType w:val="hybridMultilevel"/>
    <w:tmpl w:val="7FDE0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6D271F"/>
    <w:multiLevelType w:val="hybridMultilevel"/>
    <w:tmpl w:val="18EEAF6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9" w15:restartNumberingAfterBreak="0">
    <w:nsid w:val="6F914E3F"/>
    <w:multiLevelType w:val="hybridMultilevel"/>
    <w:tmpl w:val="5CF814C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F47295"/>
    <w:multiLevelType w:val="hybridMultilevel"/>
    <w:tmpl w:val="9D6499D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1" w15:restartNumberingAfterBreak="0">
    <w:nsid w:val="7A166B2E"/>
    <w:multiLevelType w:val="multilevel"/>
    <w:tmpl w:val="B9D0F3A0"/>
    <w:lvl w:ilvl="0">
      <w:start w:val="1"/>
      <w:numFmt w:val="decimal"/>
      <w:lvlText w:val="%1.0"/>
      <w:lvlJc w:val="left"/>
      <w:pPr>
        <w:ind w:left="864" w:hanging="5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lowerLetter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32" w15:restartNumberingAfterBreak="0">
    <w:nsid w:val="7E5A04E3"/>
    <w:multiLevelType w:val="hybridMultilevel"/>
    <w:tmpl w:val="76AAB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21"/>
  </w:num>
  <w:num w:numId="4">
    <w:abstractNumId w:val="4"/>
  </w:num>
  <w:num w:numId="5">
    <w:abstractNumId w:val="17"/>
  </w:num>
  <w:num w:numId="6">
    <w:abstractNumId w:val="8"/>
  </w:num>
  <w:num w:numId="7">
    <w:abstractNumId w:val="1"/>
  </w:num>
  <w:num w:numId="8">
    <w:abstractNumId w:val="7"/>
  </w:num>
  <w:num w:numId="9">
    <w:abstractNumId w:val="29"/>
  </w:num>
  <w:num w:numId="10">
    <w:abstractNumId w:val="11"/>
  </w:num>
  <w:num w:numId="11">
    <w:abstractNumId w:val="20"/>
  </w:num>
  <w:num w:numId="12">
    <w:abstractNumId w:val="30"/>
  </w:num>
  <w:num w:numId="13">
    <w:abstractNumId w:val="15"/>
  </w:num>
  <w:num w:numId="14">
    <w:abstractNumId w:val="26"/>
  </w:num>
  <w:num w:numId="15">
    <w:abstractNumId w:val="16"/>
  </w:num>
  <w:num w:numId="16">
    <w:abstractNumId w:val="6"/>
  </w:num>
  <w:num w:numId="17">
    <w:abstractNumId w:val="9"/>
  </w:num>
  <w:num w:numId="18">
    <w:abstractNumId w:val="10"/>
    <w:lvlOverride w:ilvl="0">
      <w:lvl w:ilvl="0">
        <w:start w:val="1"/>
        <w:numFmt w:val="decimal"/>
        <w:lvlText w:val="%1.0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1224" w:hanging="50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216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288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396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46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57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648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7560" w:hanging="1800"/>
        </w:pPr>
        <w:rPr>
          <w:rFonts w:hint="default"/>
        </w:rPr>
      </w:lvl>
    </w:lvlOverride>
  </w:num>
  <w:num w:numId="19">
    <w:abstractNumId w:val="10"/>
    <w:lvlOverride w:ilvl="0">
      <w:lvl w:ilvl="0">
        <w:start w:val="1"/>
        <w:numFmt w:val="decimal"/>
        <w:lvlText w:val="%1.0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1224" w:hanging="50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216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288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396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46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57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648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7560" w:hanging="1800"/>
        </w:pPr>
        <w:rPr>
          <w:rFonts w:hint="default"/>
        </w:rPr>
      </w:lvl>
    </w:lvlOverride>
  </w:num>
  <w:num w:numId="20">
    <w:abstractNumId w:val="11"/>
    <w:lvlOverride w:ilvl="0">
      <w:lvl w:ilvl="0">
        <w:start w:val="4"/>
        <w:numFmt w:val="decimal"/>
        <w:lvlText w:val="%1.0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1224" w:hanging="14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25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324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432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50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612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68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7920" w:hanging="1800"/>
        </w:pPr>
        <w:rPr>
          <w:rFonts w:hint="default"/>
        </w:rPr>
      </w:lvl>
    </w:lvlOverride>
  </w:num>
  <w:num w:numId="21">
    <w:abstractNumId w:val="11"/>
    <w:lvlOverride w:ilvl="0">
      <w:lvl w:ilvl="0">
        <w:start w:val="4"/>
        <w:numFmt w:val="decimal"/>
        <w:lvlText w:val="%1.0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1224" w:hanging="50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25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324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432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50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612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68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7920" w:hanging="1800"/>
        </w:pPr>
        <w:rPr>
          <w:rFonts w:hint="default"/>
        </w:rPr>
      </w:lvl>
    </w:lvlOverride>
  </w:num>
  <w:num w:numId="22">
    <w:abstractNumId w:val="2"/>
  </w:num>
  <w:num w:numId="23">
    <w:abstractNumId w:val="12"/>
  </w:num>
  <w:num w:numId="24">
    <w:abstractNumId w:val="3"/>
  </w:num>
  <w:num w:numId="25">
    <w:abstractNumId w:val="18"/>
  </w:num>
  <w:num w:numId="26">
    <w:abstractNumId w:val="22"/>
  </w:num>
  <w:num w:numId="27">
    <w:abstractNumId w:val="23"/>
  </w:num>
  <w:num w:numId="28">
    <w:abstractNumId w:val="28"/>
  </w:num>
  <w:num w:numId="29">
    <w:abstractNumId w:val="14"/>
  </w:num>
  <w:num w:numId="30">
    <w:abstractNumId w:val="19"/>
  </w:num>
  <w:num w:numId="31">
    <w:abstractNumId w:val="25"/>
  </w:num>
  <w:num w:numId="32">
    <w:abstractNumId w:val="32"/>
  </w:num>
  <w:num w:numId="33">
    <w:abstractNumId w:val="5"/>
  </w:num>
  <w:num w:numId="34">
    <w:abstractNumId w:val="31"/>
  </w:num>
  <w:num w:numId="35">
    <w:abstractNumId w:val="0"/>
  </w:num>
  <w:num w:numId="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ocumentProtection w:edit="forms" w:enforcement="0"/>
  <w:defaultTabStop w:val="360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627"/>
    <w:rsid w:val="000033D8"/>
    <w:rsid w:val="000044E1"/>
    <w:rsid w:val="00005013"/>
    <w:rsid w:val="00011198"/>
    <w:rsid w:val="00016BD7"/>
    <w:rsid w:val="000212EA"/>
    <w:rsid w:val="00024058"/>
    <w:rsid w:val="00025457"/>
    <w:rsid w:val="00026046"/>
    <w:rsid w:val="0003670A"/>
    <w:rsid w:val="0004149E"/>
    <w:rsid w:val="00042C32"/>
    <w:rsid w:val="0004489F"/>
    <w:rsid w:val="0004517D"/>
    <w:rsid w:val="000451A1"/>
    <w:rsid w:val="000521E2"/>
    <w:rsid w:val="00052663"/>
    <w:rsid w:val="00055F1A"/>
    <w:rsid w:val="000561B6"/>
    <w:rsid w:val="00057B38"/>
    <w:rsid w:val="00063117"/>
    <w:rsid w:val="00064ABA"/>
    <w:rsid w:val="00073949"/>
    <w:rsid w:val="00075F5E"/>
    <w:rsid w:val="00077BF8"/>
    <w:rsid w:val="00084716"/>
    <w:rsid w:val="000936D2"/>
    <w:rsid w:val="000A1C1D"/>
    <w:rsid w:val="000A52AE"/>
    <w:rsid w:val="000A6221"/>
    <w:rsid w:val="000B059D"/>
    <w:rsid w:val="000B6D4B"/>
    <w:rsid w:val="000D0522"/>
    <w:rsid w:val="000D059D"/>
    <w:rsid w:val="000D35BA"/>
    <w:rsid w:val="000D5673"/>
    <w:rsid w:val="000D573E"/>
    <w:rsid w:val="000D6487"/>
    <w:rsid w:val="000D6F5C"/>
    <w:rsid w:val="000D7599"/>
    <w:rsid w:val="000E1325"/>
    <w:rsid w:val="000E4794"/>
    <w:rsid w:val="000E65EC"/>
    <w:rsid w:val="000E7C8F"/>
    <w:rsid w:val="000E7FAC"/>
    <w:rsid w:val="000F0A45"/>
    <w:rsid w:val="000F21F0"/>
    <w:rsid w:val="000F26C2"/>
    <w:rsid w:val="000F4B8B"/>
    <w:rsid w:val="000F6A2A"/>
    <w:rsid w:val="001045A2"/>
    <w:rsid w:val="00106A45"/>
    <w:rsid w:val="0011605B"/>
    <w:rsid w:val="00125994"/>
    <w:rsid w:val="00125C3F"/>
    <w:rsid w:val="001402FF"/>
    <w:rsid w:val="001421DB"/>
    <w:rsid w:val="00142A79"/>
    <w:rsid w:val="00143CB3"/>
    <w:rsid w:val="00151652"/>
    <w:rsid w:val="00154AF2"/>
    <w:rsid w:val="0015779B"/>
    <w:rsid w:val="00162444"/>
    <w:rsid w:val="0016704A"/>
    <w:rsid w:val="001711AB"/>
    <w:rsid w:val="00171A8C"/>
    <w:rsid w:val="00172ED8"/>
    <w:rsid w:val="00173E77"/>
    <w:rsid w:val="00176355"/>
    <w:rsid w:val="00180140"/>
    <w:rsid w:val="001804ED"/>
    <w:rsid w:val="001969B6"/>
    <w:rsid w:val="001A2A28"/>
    <w:rsid w:val="001A49C8"/>
    <w:rsid w:val="001B019C"/>
    <w:rsid w:val="001B3B72"/>
    <w:rsid w:val="001B5D18"/>
    <w:rsid w:val="001B6455"/>
    <w:rsid w:val="001C0316"/>
    <w:rsid w:val="001C1044"/>
    <w:rsid w:val="001C10FD"/>
    <w:rsid w:val="001C4046"/>
    <w:rsid w:val="001E060C"/>
    <w:rsid w:val="001E1B9D"/>
    <w:rsid w:val="001E3C3C"/>
    <w:rsid w:val="001E48E3"/>
    <w:rsid w:val="001F055A"/>
    <w:rsid w:val="001F272A"/>
    <w:rsid w:val="001F2C83"/>
    <w:rsid w:val="001F394B"/>
    <w:rsid w:val="001F4053"/>
    <w:rsid w:val="00201EFA"/>
    <w:rsid w:val="002024D5"/>
    <w:rsid w:val="00204591"/>
    <w:rsid w:val="00205D56"/>
    <w:rsid w:val="00211BA7"/>
    <w:rsid w:val="0021796D"/>
    <w:rsid w:val="00220FFC"/>
    <w:rsid w:val="00221843"/>
    <w:rsid w:val="00231AD0"/>
    <w:rsid w:val="002443F4"/>
    <w:rsid w:val="00244FD0"/>
    <w:rsid w:val="00252B19"/>
    <w:rsid w:val="00257C24"/>
    <w:rsid w:val="002633EF"/>
    <w:rsid w:val="002657C0"/>
    <w:rsid w:val="0027263F"/>
    <w:rsid w:val="00275F1A"/>
    <w:rsid w:val="00277904"/>
    <w:rsid w:val="00280A34"/>
    <w:rsid w:val="002831E0"/>
    <w:rsid w:val="00283476"/>
    <w:rsid w:val="002903C6"/>
    <w:rsid w:val="002A0BA3"/>
    <w:rsid w:val="002A3B0E"/>
    <w:rsid w:val="002A5F89"/>
    <w:rsid w:val="002A73CB"/>
    <w:rsid w:val="002B2469"/>
    <w:rsid w:val="002B39A6"/>
    <w:rsid w:val="002B7B1C"/>
    <w:rsid w:val="002C4DFA"/>
    <w:rsid w:val="002D305B"/>
    <w:rsid w:val="002D33D9"/>
    <w:rsid w:val="002D36E4"/>
    <w:rsid w:val="002D553B"/>
    <w:rsid w:val="002D58D8"/>
    <w:rsid w:val="002E104C"/>
    <w:rsid w:val="002E6231"/>
    <w:rsid w:val="002E6B11"/>
    <w:rsid w:val="002F10E3"/>
    <w:rsid w:val="002F5FA4"/>
    <w:rsid w:val="003068A3"/>
    <w:rsid w:val="00311E6F"/>
    <w:rsid w:val="00321A56"/>
    <w:rsid w:val="00327152"/>
    <w:rsid w:val="003311DB"/>
    <w:rsid w:val="003361E8"/>
    <w:rsid w:val="0033700A"/>
    <w:rsid w:val="00337D8C"/>
    <w:rsid w:val="00343D66"/>
    <w:rsid w:val="00347874"/>
    <w:rsid w:val="003507E6"/>
    <w:rsid w:val="00354307"/>
    <w:rsid w:val="00354D93"/>
    <w:rsid w:val="00361AE4"/>
    <w:rsid w:val="003656BF"/>
    <w:rsid w:val="00370AD1"/>
    <w:rsid w:val="003835EF"/>
    <w:rsid w:val="00383818"/>
    <w:rsid w:val="00384A85"/>
    <w:rsid w:val="003876ED"/>
    <w:rsid w:val="003921AF"/>
    <w:rsid w:val="00394637"/>
    <w:rsid w:val="003954B1"/>
    <w:rsid w:val="00397B6A"/>
    <w:rsid w:val="003A29A6"/>
    <w:rsid w:val="003A3869"/>
    <w:rsid w:val="003A64C6"/>
    <w:rsid w:val="003A7A2C"/>
    <w:rsid w:val="003B7EDB"/>
    <w:rsid w:val="003C42B0"/>
    <w:rsid w:val="003D076D"/>
    <w:rsid w:val="003D5227"/>
    <w:rsid w:val="003D73FD"/>
    <w:rsid w:val="003E36A6"/>
    <w:rsid w:val="003E406B"/>
    <w:rsid w:val="003E6D4B"/>
    <w:rsid w:val="003F0BF1"/>
    <w:rsid w:val="003F0D1F"/>
    <w:rsid w:val="003F2C60"/>
    <w:rsid w:val="003F3E30"/>
    <w:rsid w:val="003F578C"/>
    <w:rsid w:val="004032ED"/>
    <w:rsid w:val="00404365"/>
    <w:rsid w:val="004047A0"/>
    <w:rsid w:val="00411CE9"/>
    <w:rsid w:val="0041767C"/>
    <w:rsid w:val="004265C4"/>
    <w:rsid w:val="00426887"/>
    <w:rsid w:val="0043315D"/>
    <w:rsid w:val="00433F9D"/>
    <w:rsid w:val="00436625"/>
    <w:rsid w:val="00441EAF"/>
    <w:rsid w:val="00442FFC"/>
    <w:rsid w:val="00450AB4"/>
    <w:rsid w:val="0045264F"/>
    <w:rsid w:val="004545B3"/>
    <w:rsid w:val="0046010C"/>
    <w:rsid w:val="00464306"/>
    <w:rsid w:val="004747BE"/>
    <w:rsid w:val="004776B6"/>
    <w:rsid w:val="004844D0"/>
    <w:rsid w:val="00485E3A"/>
    <w:rsid w:val="00487061"/>
    <w:rsid w:val="00490254"/>
    <w:rsid w:val="00491A85"/>
    <w:rsid w:val="004952DD"/>
    <w:rsid w:val="00496CBF"/>
    <w:rsid w:val="004A2BC1"/>
    <w:rsid w:val="004A7F49"/>
    <w:rsid w:val="004C1982"/>
    <w:rsid w:val="004C2390"/>
    <w:rsid w:val="004C58FB"/>
    <w:rsid w:val="004C6416"/>
    <w:rsid w:val="004D1D4A"/>
    <w:rsid w:val="004D26BD"/>
    <w:rsid w:val="004D4343"/>
    <w:rsid w:val="004D616C"/>
    <w:rsid w:val="004D6E0C"/>
    <w:rsid w:val="004E08F4"/>
    <w:rsid w:val="004E0D26"/>
    <w:rsid w:val="004E32E4"/>
    <w:rsid w:val="004F4925"/>
    <w:rsid w:val="004F5DB5"/>
    <w:rsid w:val="004F69F9"/>
    <w:rsid w:val="005011B2"/>
    <w:rsid w:val="005014C8"/>
    <w:rsid w:val="005029D6"/>
    <w:rsid w:val="00512EA2"/>
    <w:rsid w:val="005175D7"/>
    <w:rsid w:val="00523640"/>
    <w:rsid w:val="00524775"/>
    <w:rsid w:val="0052491E"/>
    <w:rsid w:val="0053119E"/>
    <w:rsid w:val="00533038"/>
    <w:rsid w:val="00534321"/>
    <w:rsid w:val="00536360"/>
    <w:rsid w:val="005573A7"/>
    <w:rsid w:val="005576FB"/>
    <w:rsid w:val="00567D42"/>
    <w:rsid w:val="00570444"/>
    <w:rsid w:val="00571BD9"/>
    <w:rsid w:val="005734DC"/>
    <w:rsid w:val="00575104"/>
    <w:rsid w:val="005850FF"/>
    <w:rsid w:val="005A24E2"/>
    <w:rsid w:val="005A3249"/>
    <w:rsid w:val="005A545E"/>
    <w:rsid w:val="005A5949"/>
    <w:rsid w:val="005A74C3"/>
    <w:rsid w:val="005A76F5"/>
    <w:rsid w:val="005B4628"/>
    <w:rsid w:val="005B614F"/>
    <w:rsid w:val="005C02D7"/>
    <w:rsid w:val="005C1FF7"/>
    <w:rsid w:val="005C594F"/>
    <w:rsid w:val="005C60FF"/>
    <w:rsid w:val="005C629F"/>
    <w:rsid w:val="005D1EFC"/>
    <w:rsid w:val="005D35A9"/>
    <w:rsid w:val="005E0331"/>
    <w:rsid w:val="005E1489"/>
    <w:rsid w:val="005E17E0"/>
    <w:rsid w:val="005E54DF"/>
    <w:rsid w:val="005E7D97"/>
    <w:rsid w:val="005F0BD6"/>
    <w:rsid w:val="005F43E9"/>
    <w:rsid w:val="005F4582"/>
    <w:rsid w:val="00602B66"/>
    <w:rsid w:val="00603E87"/>
    <w:rsid w:val="00606B3F"/>
    <w:rsid w:val="00607BD1"/>
    <w:rsid w:val="00610C56"/>
    <w:rsid w:val="0061555A"/>
    <w:rsid w:val="00616E20"/>
    <w:rsid w:val="00624054"/>
    <w:rsid w:val="0062442B"/>
    <w:rsid w:val="006331F7"/>
    <w:rsid w:val="00635157"/>
    <w:rsid w:val="00642F98"/>
    <w:rsid w:val="00643123"/>
    <w:rsid w:val="00645C6A"/>
    <w:rsid w:val="00646699"/>
    <w:rsid w:val="00646A79"/>
    <w:rsid w:val="00647F2E"/>
    <w:rsid w:val="00650F3B"/>
    <w:rsid w:val="00656C4B"/>
    <w:rsid w:val="006611CA"/>
    <w:rsid w:val="00663045"/>
    <w:rsid w:val="0066407B"/>
    <w:rsid w:val="00666948"/>
    <w:rsid w:val="00680CD2"/>
    <w:rsid w:val="00680D05"/>
    <w:rsid w:val="00690140"/>
    <w:rsid w:val="00692152"/>
    <w:rsid w:val="00692E97"/>
    <w:rsid w:val="00693C2F"/>
    <w:rsid w:val="006A327A"/>
    <w:rsid w:val="006B6705"/>
    <w:rsid w:val="006C6637"/>
    <w:rsid w:val="006D032F"/>
    <w:rsid w:val="006E39BE"/>
    <w:rsid w:val="006E4025"/>
    <w:rsid w:val="006E720C"/>
    <w:rsid w:val="006E73EB"/>
    <w:rsid w:val="006F2BE2"/>
    <w:rsid w:val="00706D79"/>
    <w:rsid w:val="00710EFE"/>
    <w:rsid w:val="00714C33"/>
    <w:rsid w:val="007202FC"/>
    <w:rsid w:val="00723F8E"/>
    <w:rsid w:val="00724D89"/>
    <w:rsid w:val="0073040F"/>
    <w:rsid w:val="00741528"/>
    <w:rsid w:val="00751D9D"/>
    <w:rsid w:val="00764627"/>
    <w:rsid w:val="00767A88"/>
    <w:rsid w:val="00776F75"/>
    <w:rsid w:val="00781F9C"/>
    <w:rsid w:val="00782082"/>
    <w:rsid w:val="00782DF6"/>
    <w:rsid w:val="007838A2"/>
    <w:rsid w:val="00785311"/>
    <w:rsid w:val="00785853"/>
    <w:rsid w:val="007869FB"/>
    <w:rsid w:val="00791A39"/>
    <w:rsid w:val="007A1292"/>
    <w:rsid w:val="007B3176"/>
    <w:rsid w:val="007B3B21"/>
    <w:rsid w:val="007C0C8C"/>
    <w:rsid w:val="007C6BF7"/>
    <w:rsid w:val="007D110B"/>
    <w:rsid w:val="007D2AB2"/>
    <w:rsid w:val="007D65B8"/>
    <w:rsid w:val="007D7AB9"/>
    <w:rsid w:val="007E15F4"/>
    <w:rsid w:val="007E691A"/>
    <w:rsid w:val="007F006F"/>
    <w:rsid w:val="007F2119"/>
    <w:rsid w:val="007F4BD7"/>
    <w:rsid w:val="008021BD"/>
    <w:rsid w:val="00804EDC"/>
    <w:rsid w:val="0080683E"/>
    <w:rsid w:val="00810645"/>
    <w:rsid w:val="0081095B"/>
    <w:rsid w:val="00810AA5"/>
    <w:rsid w:val="00820D09"/>
    <w:rsid w:val="00824127"/>
    <w:rsid w:val="00824CB2"/>
    <w:rsid w:val="00830812"/>
    <w:rsid w:val="0083514C"/>
    <w:rsid w:val="00841D05"/>
    <w:rsid w:val="00843473"/>
    <w:rsid w:val="00845364"/>
    <w:rsid w:val="00850287"/>
    <w:rsid w:val="00853515"/>
    <w:rsid w:val="00862AAB"/>
    <w:rsid w:val="00865744"/>
    <w:rsid w:val="008729D6"/>
    <w:rsid w:val="00873650"/>
    <w:rsid w:val="0087533B"/>
    <w:rsid w:val="00881805"/>
    <w:rsid w:val="00882CD8"/>
    <w:rsid w:val="00887789"/>
    <w:rsid w:val="008918B0"/>
    <w:rsid w:val="00894D62"/>
    <w:rsid w:val="008956D1"/>
    <w:rsid w:val="008A02CE"/>
    <w:rsid w:val="008A5D59"/>
    <w:rsid w:val="008B58EF"/>
    <w:rsid w:val="008B5BC7"/>
    <w:rsid w:val="008B6151"/>
    <w:rsid w:val="008B7778"/>
    <w:rsid w:val="008C2964"/>
    <w:rsid w:val="008C6473"/>
    <w:rsid w:val="008D09AF"/>
    <w:rsid w:val="008D3D6A"/>
    <w:rsid w:val="008D559B"/>
    <w:rsid w:val="008E7F7F"/>
    <w:rsid w:val="008F2B75"/>
    <w:rsid w:val="008F3947"/>
    <w:rsid w:val="00900CA3"/>
    <w:rsid w:val="009028F8"/>
    <w:rsid w:val="00907C31"/>
    <w:rsid w:val="00916775"/>
    <w:rsid w:val="00916BBE"/>
    <w:rsid w:val="009242E2"/>
    <w:rsid w:val="009244E2"/>
    <w:rsid w:val="00924E22"/>
    <w:rsid w:val="009268E7"/>
    <w:rsid w:val="00930587"/>
    <w:rsid w:val="0093550E"/>
    <w:rsid w:val="00937253"/>
    <w:rsid w:val="00945C61"/>
    <w:rsid w:val="00946CD1"/>
    <w:rsid w:val="00947D47"/>
    <w:rsid w:val="00950DD6"/>
    <w:rsid w:val="0095488C"/>
    <w:rsid w:val="0096307C"/>
    <w:rsid w:val="00965B98"/>
    <w:rsid w:val="00981B4C"/>
    <w:rsid w:val="0098368D"/>
    <w:rsid w:val="00985772"/>
    <w:rsid w:val="009A03D5"/>
    <w:rsid w:val="009A32E7"/>
    <w:rsid w:val="009A6C2D"/>
    <w:rsid w:val="009B2F31"/>
    <w:rsid w:val="009B4F85"/>
    <w:rsid w:val="009C0E2C"/>
    <w:rsid w:val="009C3514"/>
    <w:rsid w:val="009C46FA"/>
    <w:rsid w:val="009C4D94"/>
    <w:rsid w:val="009D16F1"/>
    <w:rsid w:val="009D1FB1"/>
    <w:rsid w:val="009D67B0"/>
    <w:rsid w:val="009E0688"/>
    <w:rsid w:val="009E0967"/>
    <w:rsid w:val="009E2927"/>
    <w:rsid w:val="009E4CA7"/>
    <w:rsid w:val="009E5A5F"/>
    <w:rsid w:val="009F3127"/>
    <w:rsid w:val="009F3E9C"/>
    <w:rsid w:val="009F4BFB"/>
    <w:rsid w:val="00A225F2"/>
    <w:rsid w:val="00A24FEE"/>
    <w:rsid w:val="00A30BDD"/>
    <w:rsid w:val="00A33AC8"/>
    <w:rsid w:val="00A3577C"/>
    <w:rsid w:val="00A40B70"/>
    <w:rsid w:val="00A40BD6"/>
    <w:rsid w:val="00A41A8B"/>
    <w:rsid w:val="00A44F72"/>
    <w:rsid w:val="00A45B56"/>
    <w:rsid w:val="00A46308"/>
    <w:rsid w:val="00A51481"/>
    <w:rsid w:val="00A52176"/>
    <w:rsid w:val="00A60569"/>
    <w:rsid w:val="00A721CE"/>
    <w:rsid w:val="00A73A29"/>
    <w:rsid w:val="00A73A65"/>
    <w:rsid w:val="00A771C6"/>
    <w:rsid w:val="00A821F1"/>
    <w:rsid w:val="00A92449"/>
    <w:rsid w:val="00A96FDC"/>
    <w:rsid w:val="00A97C32"/>
    <w:rsid w:val="00AA23E4"/>
    <w:rsid w:val="00AA345F"/>
    <w:rsid w:val="00AA3CD1"/>
    <w:rsid w:val="00AA3E38"/>
    <w:rsid w:val="00AA4EFF"/>
    <w:rsid w:val="00AB02A4"/>
    <w:rsid w:val="00AB4F98"/>
    <w:rsid w:val="00AC1E10"/>
    <w:rsid w:val="00AC6BCA"/>
    <w:rsid w:val="00AD1226"/>
    <w:rsid w:val="00AD4A39"/>
    <w:rsid w:val="00AE2D69"/>
    <w:rsid w:val="00AE679D"/>
    <w:rsid w:val="00AF4D0D"/>
    <w:rsid w:val="00B1001D"/>
    <w:rsid w:val="00B1108A"/>
    <w:rsid w:val="00B216C6"/>
    <w:rsid w:val="00B220CF"/>
    <w:rsid w:val="00B26615"/>
    <w:rsid w:val="00B30066"/>
    <w:rsid w:val="00B34940"/>
    <w:rsid w:val="00B431B8"/>
    <w:rsid w:val="00B43AED"/>
    <w:rsid w:val="00B43E7E"/>
    <w:rsid w:val="00B558F5"/>
    <w:rsid w:val="00B66278"/>
    <w:rsid w:val="00B66938"/>
    <w:rsid w:val="00B66F6D"/>
    <w:rsid w:val="00B80CC1"/>
    <w:rsid w:val="00B815C1"/>
    <w:rsid w:val="00B82299"/>
    <w:rsid w:val="00B8363A"/>
    <w:rsid w:val="00B879D0"/>
    <w:rsid w:val="00B91435"/>
    <w:rsid w:val="00B93A6D"/>
    <w:rsid w:val="00B963F8"/>
    <w:rsid w:val="00B965AF"/>
    <w:rsid w:val="00BA04E2"/>
    <w:rsid w:val="00BB42BB"/>
    <w:rsid w:val="00BB499A"/>
    <w:rsid w:val="00BC15DD"/>
    <w:rsid w:val="00BC6286"/>
    <w:rsid w:val="00BC6574"/>
    <w:rsid w:val="00BD486B"/>
    <w:rsid w:val="00BE0973"/>
    <w:rsid w:val="00BE3269"/>
    <w:rsid w:val="00BE5933"/>
    <w:rsid w:val="00BE5BBC"/>
    <w:rsid w:val="00BF3112"/>
    <w:rsid w:val="00C04591"/>
    <w:rsid w:val="00C04F6B"/>
    <w:rsid w:val="00C1489E"/>
    <w:rsid w:val="00C22C76"/>
    <w:rsid w:val="00C257EF"/>
    <w:rsid w:val="00C27FCB"/>
    <w:rsid w:val="00C3148D"/>
    <w:rsid w:val="00C31BDD"/>
    <w:rsid w:val="00C32D9C"/>
    <w:rsid w:val="00C3330C"/>
    <w:rsid w:val="00C42501"/>
    <w:rsid w:val="00C42FB9"/>
    <w:rsid w:val="00C448DF"/>
    <w:rsid w:val="00C50497"/>
    <w:rsid w:val="00C735EB"/>
    <w:rsid w:val="00C7466B"/>
    <w:rsid w:val="00C80987"/>
    <w:rsid w:val="00C83554"/>
    <w:rsid w:val="00C837ED"/>
    <w:rsid w:val="00C85A9F"/>
    <w:rsid w:val="00C8753F"/>
    <w:rsid w:val="00C90D58"/>
    <w:rsid w:val="00C93C9E"/>
    <w:rsid w:val="00C95B3B"/>
    <w:rsid w:val="00C967D7"/>
    <w:rsid w:val="00C97EC7"/>
    <w:rsid w:val="00CB23E3"/>
    <w:rsid w:val="00CB61BD"/>
    <w:rsid w:val="00CB709C"/>
    <w:rsid w:val="00CB79C8"/>
    <w:rsid w:val="00CC3D71"/>
    <w:rsid w:val="00CD0869"/>
    <w:rsid w:val="00CD4043"/>
    <w:rsid w:val="00CD4218"/>
    <w:rsid w:val="00CE38F8"/>
    <w:rsid w:val="00CE4AFF"/>
    <w:rsid w:val="00CF02AD"/>
    <w:rsid w:val="00CF2654"/>
    <w:rsid w:val="00D017EE"/>
    <w:rsid w:val="00D06518"/>
    <w:rsid w:val="00D13822"/>
    <w:rsid w:val="00D13AED"/>
    <w:rsid w:val="00D13CBF"/>
    <w:rsid w:val="00D1622F"/>
    <w:rsid w:val="00D2034E"/>
    <w:rsid w:val="00D25D9C"/>
    <w:rsid w:val="00D26BA1"/>
    <w:rsid w:val="00D27904"/>
    <w:rsid w:val="00D41027"/>
    <w:rsid w:val="00D459AF"/>
    <w:rsid w:val="00D47862"/>
    <w:rsid w:val="00D6582B"/>
    <w:rsid w:val="00D66BFE"/>
    <w:rsid w:val="00D70A3F"/>
    <w:rsid w:val="00D7421A"/>
    <w:rsid w:val="00D7504A"/>
    <w:rsid w:val="00D825E7"/>
    <w:rsid w:val="00D85AD4"/>
    <w:rsid w:val="00D92355"/>
    <w:rsid w:val="00D95955"/>
    <w:rsid w:val="00D97D78"/>
    <w:rsid w:val="00DA3612"/>
    <w:rsid w:val="00DB5200"/>
    <w:rsid w:val="00DB7297"/>
    <w:rsid w:val="00DC1B99"/>
    <w:rsid w:val="00DC2B05"/>
    <w:rsid w:val="00DC35E3"/>
    <w:rsid w:val="00DC49FB"/>
    <w:rsid w:val="00DC5C5B"/>
    <w:rsid w:val="00DC7CEC"/>
    <w:rsid w:val="00DD3B87"/>
    <w:rsid w:val="00DD7667"/>
    <w:rsid w:val="00DF33CE"/>
    <w:rsid w:val="00DF49BA"/>
    <w:rsid w:val="00DF4E5F"/>
    <w:rsid w:val="00E0670D"/>
    <w:rsid w:val="00E12536"/>
    <w:rsid w:val="00E1797A"/>
    <w:rsid w:val="00E2000D"/>
    <w:rsid w:val="00E2498A"/>
    <w:rsid w:val="00E260FD"/>
    <w:rsid w:val="00E2660D"/>
    <w:rsid w:val="00E3733F"/>
    <w:rsid w:val="00E4062F"/>
    <w:rsid w:val="00E46325"/>
    <w:rsid w:val="00E52D03"/>
    <w:rsid w:val="00E56767"/>
    <w:rsid w:val="00E620D2"/>
    <w:rsid w:val="00E62C35"/>
    <w:rsid w:val="00E66E22"/>
    <w:rsid w:val="00E67EC3"/>
    <w:rsid w:val="00E7695E"/>
    <w:rsid w:val="00E771F8"/>
    <w:rsid w:val="00E80537"/>
    <w:rsid w:val="00E82949"/>
    <w:rsid w:val="00E861F8"/>
    <w:rsid w:val="00E87BDD"/>
    <w:rsid w:val="00E92107"/>
    <w:rsid w:val="00EA2718"/>
    <w:rsid w:val="00EA4CDF"/>
    <w:rsid w:val="00EA6FD3"/>
    <w:rsid w:val="00EA780A"/>
    <w:rsid w:val="00EA7A4C"/>
    <w:rsid w:val="00EB1CA2"/>
    <w:rsid w:val="00EC0B82"/>
    <w:rsid w:val="00ED2407"/>
    <w:rsid w:val="00ED7555"/>
    <w:rsid w:val="00EE2BD7"/>
    <w:rsid w:val="00EE6D58"/>
    <w:rsid w:val="00EF1904"/>
    <w:rsid w:val="00EF43EB"/>
    <w:rsid w:val="00F02BA4"/>
    <w:rsid w:val="00F04AA3"/>
    <w:rsid w:val="00F06F2C"/>
    <w:rsid w:val="00F07861"/>
    <w:rsid w:val="00F07D21"/>
    <w:rsid w:val="00F07E0F"/>
    <w:rsid w:val="00F107BB"/>
    <w:rsid w:val="00F115F3"/>
    <w:rsid w:val="00F15EBF"/>
    <w:rsid w:val="00F17D22"/>
    <w:rsid w:val="00F22CDD"/>
    <w:rsid w:val="00F24F64"/>
    <w:rsid w:val="00F313A9"/>
    <w:rsid w:val="00F32EE3"/>
    <w:rsid w:val="00F34397"/>
    <w:rsid w:val="00F34FE5"/>
    <w:rsid w:val="00F36972"/>
    <w:rsid w:val="00F4198C"/>
    <w:rsid w:val="00F46B81"/>
    <w:rsid w:val="00F52C66"/>
    <w:rsid w:val="00F60699"/>
    <w:rsid w:val="00F61E49"/>
    <w:rsid w:val="00F670CA"/>
    <w:rsid w:val="00F67129"/>
    <w:rsid w:val="00F70665"/>
    <w:rsid w:val="00F84881"/>
    <w:rsid w:val="00F86D14"/>
    <w:rsid w:val="00FA00B3"/>
    <w:rsid w:val="00FA7CD5"/>
    <w:rsid w:val="00FB0EA0"/>
    <w:rsid w:val="00FB0EE3"/>
    <w:rsid w:val="00FB1385"/>
    <w:rsid w:val="00FB14FD"/>
    <w:rsid w:val="00FB215A"/>
    <w:rsid w:val="00FB45D1"/>
    <w:rsid w:val="00FB53E9"/>
    <w:rsid w:val="00FC20B5"/>
    <w:rsid w:val="00FC2E48"/>
    <w:rsid w:val="00FC5514"/>
    <w:rsid w:val="00FD12F5"/>
    <w:rsid w:val="00FD1442"/>
    <w:rsid w:val="00FE0781"/>
    <w:rsid w:val="00FF0369"/>
    <w:rsid w:val="00FF233D"/>
    <w:rsid w:val="00FF4BEE"/>
    <w:rsid w:val="00FF4CF2"/>
    <w:rsid w:val="00FF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."/>
  <w:listSeparator w:val=","/>
  <w14:docId w14:val="00F6BC27"/>
  <w15:docId w15:val="{1AB4F730-FCDD-4F7F-B011-1B0240465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5949"/>
  </w:style>
  <w:style w:type="paragraph" w:styleId="Heading1">
    <w:name w:val="heading 1"/>
    <w:basedOn w:val="ListParagraph"/>
    <w:next w:val="Normal"/>
    <w:link w:val="Heading1Char"/>
    <w:uiPriority w:val="9"/>
    <w:qFormat/>
    <w:rsid w:val="00924E22"/>
    <w:pPr>
      <w:numPr>
        <w:numId w:val="17"/>
      </w:numPr>
      <w:ind w:left="540" w:hanging="540"/>
      <w:contextualSpacing w:val="0"/>
      <w:outlineLvl w:val="0"/>
    </w:pPr>
    <w:rPr>
      <w:b/>
      <w:sz w:val="32"/>
      <w:szCs w:val="32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924E22"/>
    <w:pPr>
      <w:numPr>
        <w:ilvl w:val="1"/>
        <w:numId w:val="17"/>
      </w:numPr>
      <w:ind w:left="540" w:hanging="450"/>
      <w:contextualSpacing w:val="0"/>
      <w:outlineLvl w:val="1"/>
    </w:pPr>
    <w:rPr>
      <w:b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54A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4AF2"/>
  </w:style>
  <w:style w:type="paragraph" w:styleId="Footer">
    <w:name w:val="footer"/>
    <w:basedOn w:val="Normal"/>
    <w:link w:val="FooterChar"/>
    <w:uiPriority w:val="99"/>
    <w:unhideWhenUsed/>
    <w:rsid w:val="00154A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4AF2"/>
  </w:style>
  <w:style w:type="paragraph" w:styleId="ListParagraph">
    <w:name w:val="List Paragraph"/>
    <w:basedOn w:val="Normal"/>
    <w:uiPriority w:val="34"/>
    <w:qFormat/>
    <w:rsid w:val="005850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07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078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unhideWhenUsed/>
    <w:rsid w:val="003876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777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777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53515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055F1A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924E22"/>
    <w:rPr>
      <w:rFonts w:ascii="Arial" w:hAnsi="Arial" w:cs="Arial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24E22"/>
    <w:rPr>
      <w:rFonts w:ascii="Arial" w:hAnsi="Arial" w:cs="Arial"/>
      <w:b/>
      <w:sz w:val="24"/>
      <w:szCs w:val="24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924E22"/>
    <w:pPr>
      <w:jc w:val="center"/>
    </w:pPr>
    <w:rPr>
      <w:b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924E22"/>
    <w:rPr>
      <w:rFonts w:ascii="Arial" w:hAnsi="Arial" w:cs="Arial"/>
      <w:b/>
      <w:sz w:val="48"/>
      <w:szCs w:val="48"/>
    </w:rPr>
  </w:style>
  <w:style w:type="paragraph" w:styleId="TOCHeading">
    <w:name w:val="TOC Heading"/>
    <w:basedOn w:val="Heading1"/>
    <w:next w:val="Normal"/>
    <w:uiPriority w:val="39"/>
    <w:unhideWhenUsed/>
    <w:qFormat/>
    <w:rsid w:val="00F34397"/>
    <w:pPr>
      <w:keepNext/>
      <w:keepLines/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</w:rPr>
  </w:style>
  <w:style w:type="paragraph" w:styleId="TOC1">
    <w:name w:val="toc 1"/>
    <w:basedOn w:val="Normal"/>
    <w:next w:val="Normal"/>
    <w:autoRedefine/>
    <w:uiPriority w:val="39"/>
    <w:unhideWhenUsed/>
    <w:rsid w:val="005E1489"/>
    <w:pPr>
      <w:tabs>
        <w:tab w:val="left" w:pos="540"/>
        <w:tab w:val="right" w:leader="dot" w:pos="9350"/>
      </w:tabs>
    </w:pPr>
  </w:style>
  <w:style w:type="paragraph" w:styleId="TOC2">
    <w:name w:val="toc 2"/>
    <w:basedOn w:val="Normal"/>
    <w:next w:val="Normal"/>
    <w:autoRedefine/>
    <w:uiPriority w:val="39"/>
    <w:unhideWhenUsed/>
    <w:rsid w:val="00F3439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F34397"/>
    <w:pPr>
      <w:spacing w:after="100" w:line="259" w:lineRule="auto"/>
      <w:ind w:left="440"/>
    </w:pPr>
    <w:rPr>
      <w:rFonts w:eastAsiaTheme="minorEastAsia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143C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3CB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3C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3C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3CB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F7B76"/>
  </w:style>
  <w:style w:type="paragraph" w:styleId="Subtitle">
    <w:name w:val="Subtitle"/>
    <w:basedOn w:val="Normal"/>
    <w:next w:val="Normal"/>
    <w:link w:val="SubtitleChar"/>
    <w:uiPriority w:val="11"/>
    <w:qFormat/>
    <w:rsid w:val="004C1982"/>
    <w:pPr>
      <w:jc w:val="center"/>
    </w:pPr>
    <w:rPr>
      <w:b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C1982"/>
    <w:rPr>
      <w:b/>
      <w:sz w:val="24"/>
      <w:szCs w:val="24"/>
    </w:rPr>
  </w:style>
  <w:style w:type="character" w:styleId="IntenseEmphasis">
    <w:name w:val="Intense Emphasis"/>
    <w:uiPriority w:val="21"/>
    <w:qFormat/>
    <w:rsid w:val="004C1982"/>
    <w:rPr>
      <w:b/>
      <w:bCs/>
      <w:sz w:val="24"/>
      <w:szCs w:val="24"/>
    </w:rPr>
  </w:style>
  <w:style w:type="character" w:styleId="Emphasis">
    <w:name w:val="Emphasis"/>
    <w:uiPriority w:val="20"/>
    <w:qFormat/>
    <w:rsid w:val="004C1982"/>
    <w:rPr>
      <w:sz w:val="24"/>
      <w:szCs w:val="24"/>
    </w:rPr>
  </w:style>
  <w:style w:type="table" w:customStyle="1" w:styleId="EDITED">
    <w:name w:val="EDITED"/>
    <w:basedOn w:val="TableNormal"/>
    <w:uiPriority w:val="99"/>
    <w:rsid w:val="009F4BFB"/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3.epa.gov/npdes/pubs/sw_swppp_template_authstates.doc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google.com/earth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chd.maps.arcgis.com/apps/webappviewer/index.html?id=0aa46ef8164f4f0b8de46cee9aadc6b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21CD5-92EF-4EF4-AAD7-C49FFFAC4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876</Words>
  <Characters>4999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Boise</Company>
  <LinksUpToDate>false</LinksUpToDate>
  <CharactersWithSpaces>5864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2012 PAG</dc:creator>
  <cp:lastModifiedBy>Seth Kuchenbecker</cp:lastModifiedBy>
  <cp:revision>2</cp:revision>
  <cp:lastPrinted>2022-01-05T22:21:00Z</cp:lastPrinted>
  <dcterms:created xsi:type="dcterms:W3CDTF">2022-01-12T17:08:00Z</dcterms:created>
  <dcterms:modified xsi:type="dcterms:W3CDTF">2022-01-12T17:08:00Z</dcterms:modified>
</cp:coreProperties>
</file>